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180" w:rsidRDefault="00815180">
      <w:pPr>
        <w:pStyle w:val="ConsPlusTitlePage"/>
      </w:pPr>
      <w:r>
        <w:br/>
      </w:r>
    </w:p>
    <w:p w:rsidR="00815180" w:rsidRDefault="00815180">
      <w:pPr>
        <w:pStyle w:val="ConsPlusNormal"/>
        <w:jc w:val="both"/>
        <w:outlineLvl w:val="0"/>
      </w:pPr>
    </w:p>
    <w:p w:rsidR="00815180" w:rsidRDefault="00815180">
      <w:pPr>
        <w:pStyle w:val="ConsPlusTitle"/>
        <w:jc w:val="center"/>
        <w:outlineLvl w:val="0"/>
      </w:pPr>
      <w:r>
        <w:t>АДМИНИСТРАЦИЯ ГОРОДСКОГО ОКРУГА САРАНСК</w:t>
      </w:r>
    </w:p>
    <w:p w:rsidR="00815180" w:rsidRDefault="00815180">
      <w:pPr>
        <w:pStyle w:val="ConsPlusTitle"/>
        <w:jc w:val="both"/>
      </w:pPr>
    </w:p>
    <w:p w:rsidR="00815180" w:rsidRDefault="00815180">
      <w:pPr>
        <w:pStyle w:val="ConsPlusTitle"/>
        <w:jc w:val="center"/>
      </w:pPr>
      <w:r>
        <w:t>ПОСТАНОВЛЕНИЕ</w:t>
      </w:r>
    </w:p>
    <w:p w:rsidR="00815180" w:rsidRDefault="00815180">
      <w:pPr>
        <w:pStyle w:val="ConsPlusTitle"/>
        <w:jc w:val="center"/>
      </w:pPr>
      <w:r>
        <w:t>от 27 марта 2020 г. N 519</w:t>
      </w:r>
    </w:p>
    <w:p w:rsidR="00815180" w:rsidRDefault="00815180">
      <w:pPr>
        <w:pStyle w:val="ConsPlusTitle"/>
        <w:jc w:val="both"/>
      </w:pPr>
    </w:p>
    <w:p w:rsidR="00815180" w:rsidRDefault="00815180">
      <w:pPr>
        <w:pStyle w:val="ConsPlusTitle"/>
        <w:jc w:val="center"/>
      </w:pPr>
      <w:r>
        <w:t>О ВНЕСЕНИИ ИЗМЕНЕНИЙ В ПОСТАНОВЛЕНИЕ АДМИНИСТРАЦИИ</w:t>
      </w:r>
    </w:p>
    <w:p w:rsidR="00815180" w:rsidRDefault="00815180">
      <w:pPr>
        <w:pStyle w:val="ConsPlusTitle"/>
        <w:jc w:val="center"/>
      </w:pPr>
      <w:r>
        <w:t>ГОРОДСКОГО ОКРУГА САРАНСК ОТ 8 ДЕКАБРЯ 2016 ГОДА N 3410</w:t>
      </w:r>
    </w:p>
    <w:p w:rsidR="00815180" w:rsidRDefault="00815180">
      <w:pPr>
        <w:pStyle w:val="ConsPlusTitle"/>
        <w:jc w:val="center"/>
      </w:pPr>
      <w:r>
        <w:t>"ОБ УТВЕРЖДЕНИИ АДМИНИСТРАТИВНОГО РЕГЛАМЕНТА АДМИНИСТРАЦИИ</w:t>
      </w:r>
    </w:p>
    <w:p w:rsidR="00815180" w:rsidRDefault="00815180">
      <w:pPr>
        <w:pStyle w:val="ConsPlusTitle"/>
        <w:jc w:val="center"/>
      </w:pPr>
      <w:r>
        <w:t xml:space="preserve">ГОРОДСКОГО ОКРУГА САРАНСК ПРЕДОСТАВЛЕНИЯ </w:t>
      </w:r>
      <w:proofErr w:type="gramStart"/>
      <w:r>
        <w:t>МУНИЦИПАЛЬНОЙ</w:t>
      </w:r>
      <w:proofErr w:type="gramEnd"/>
    </w:p>
    <w:p w:rsidR="00815180" w:rsidRDefault="00815180">
      <w:pPr>
        <w:pStyle w:val="ConsPlusTitle"/>
        <w:jc w:val="center"/>
      </w:pPr>
      <w:r>
        <w:t>УСЛУГИ "ПОДГОТОВКА И ВЫДАЧА РАЗРЕШЕНИЙ НА СТРОИТЕЛЬСТВО,</w:t>
      </w:r>
    </w:p>
    <w:p w:rsidR="00815180" w:rsidRDefault="00815180">
      <w:pPr>
        <w:pStyle w:val="ConsPlusTitle"/>
        <w:jc w:val="center"/>
      </w:pPr>
      <w:r>
        <w:t>РЕКОНСТРУКЦИЮ ОБЪЕКТОВ КАПИТАЛЬНОГО СТРОИТЕЛЬСТВА"</w:t>
      </w:r>
    </w:p>
    <w:p w:rsidR="00815180" w:rsidRDefault="00815180">
      <w:pPr>
        <w:pStyle w:val="ConsPlusNormal"/>
        <w:jc w:val="both"/>
      </w:pPr>
    </w:p>
    <w:p w:rsidR="00815180" w:rsidRDefault="00815180">
      <w:pPr>
        <w:pStyle w:val="ConsPlusNormal"/>
        <w:ind w:firstLine="540"/>
        <w:jc w:val="both"/>
      </w:pPr>
      <w:r>
        <w:t xml:space="preserve">В соответствии с Федеральным </w:t>
      </w:r>
      <w:hyperlink r:id="rId5"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Федеральным </w:t>
      </w:r>
      <w:hyperlink r:id="rId6" w:history="1">
        <w:r>
          <w:rPr>
            <w:color w:val="0000FF"/>
          </w:rPr>
          <w:t>законом</w:t>
        </w:r>
      </w:hyperlink>
      <w:r>
        <w:t xml:space="preserve"> от 27 июля 2010 года N 210-ФЗ "Об организации предоставления государственных и муниципальных услуг" Администрация городского округа Саранск постановляет:</w:t>
      </w:r>
    </w:p>
    <w:p w:rsidR="00815180" w:rsidRDefault="00815180">
      <w:pPr>
        <w:pStyle w:val="ConsPlusNormal"/>
        <w:spacing w:before="220"/>
        <w:ind w:firstLine="540"/>
        <w:jc w:val="both"/>
      </w:pPr>
      <w:r>
        <w:t xml:space="preserve">1. </w:t>
      </w:r>
      <w:proofErr w:type="gramStart"/>
      <w:r>
        <w:t xml:space="preserve">Внести в </w:t>
      </w:r>
      <w:hyperlink r:id="rId7" w:history="1">
        <w:r>
          <w:rPr>
            <w:color w:val="0000FF"/>
          </w:rPr>
          <w:t>постановление</w:t>
        </w:r>
      </w:hyperlink>
      <w:r>
        <w:t xml:space="preserve"> Администрации городского округа Саранск от 8 декабря 2016 года N 3410 "Об утверждении Административного регламента Администрации городского округа Саранск предоставления муниципальной услуги "Подготовка и выдача разрешений на строительство, реконструкцию объектов капитального строительства" (с изменениями, внесенными постановлениями Администрации городского округа Саранск от 15 марта 2017 года N 535, от 12 января 2018 года N 40, от 3 мая</w:t>
      </w:r>
      <w:proofErr w:type="gramEnd"/>
      <w:r>
        <w:t xml:space="preserve"> </w:t>
      </w:r>
      <w:proofErr w:type="gramStart"/>
      <w:r>
        <w:t xml:space="preserve">2018 года N 1050, от 9 ноября 2018 года N 2573, от 5 февраля 2019 года N 229, от 11 сентября 2019 года N 1640) изменение, изложив Административный </w:t>
      </w:r>
      <w:hyperlink r:id="rId8" w:history="1">
        <w:r>
          <w:rPr>
            <w:color w:val="0000FF"/>
          </w:rPr>
          <w:t>регламент</w:t>
        </w:r>
      </w:hyperlink>
      <w:r>
        <w:t xml:space="preserve"> Администрации городского округа Саранск предоставления муниципальной услуги "Подготовка и выдача разрешений на строительство, реконструкцию объектов капитального строительства" в новой редакции согласно </w:t>
      </w:r>
      <w:hyperlink w:anchor="P31" w:history="1">
        <w:r>
          <w:rPr>
            <w:color w:val="0000FF"/>
          </w:rPr>
          <w:t>приложению</w:t>
        </w:r>
      </w:hyperlink>
      <w:r>
        <w:t xml:space="preserve"> к настоящему постановлению.</w:t>
      </w:r>
      <w:proofErr w:type="gramEnd"/>
    </w:p>
    <w:p w:rsidR="00815180" w:rsidRDefault="00815180">
      <w:pPr>
        <w:pStyle w:val="ConsPlusNormal"/>
        <w:spacing w:before="220"/>
        <w:ind w:firstLine="540"/>
        <w:jc w:val="both"/>
      </w:pPr>
      <w:r>
        <w:t xml:space="preserve">2. </w:t>
      </w:r>
      <w:proofErr w:type="gramStart"/>
      <w:r>
        <w:t>Контроль за</w:t>
      </w:r>
      <w:proofErr w:type="gramEnd"/>
      <w:r>
        <w:t xml:space="preserve"> исполнением настоящего постановления возложить на Заместителя Главы городского округа Саранск - Директора Департамента строительства Администрации городского округа Саранск.</w:t>
      </w:r>
    </w:p>
    <w:p w:rsidR="00815180" w:rsidRDefault="00815180">
      <w:pPr>
        <w:pStyle w:val="ConsPlusNormal"/>
        <w:spacing w:before="220"/>
        <w:ind w:firstLine="540"/>
        <w:jc w:val="both"/>
      </w:pPr>
      <w:r>
        <w:t>3. Настоящее постановление вступает в силу со дня его официального опубликования.</w:t>
      </w:r>
    </w:p>
    <w:p w:rsidR="00815180" w:rsidRDefault="00815180">
      <w:pPr>
        <w:pStyle w:val="ConsPlusNormal"/>
        <w:jc w:val="both"/>
      </w:pPr>
    </w:p>
    <w:p w:rsidR="00815180" w:rsidRDefault="00815180">
      <w:pPr>
        <w:pStyle w:val="ConsPlusNormal"/>
        <w:jc w:val="right"/>
      </w:pPr>
      <w:r>
        <w:t>Глава</w:t>
      </w:r>
    </w:p>
    <w:p w:rsidR="00815180" w:rsidRDefault="00815180">
      <w:pPr>
        <w:pStyle w:val="ConsPlusNormal"/>
        <w:jc w:val="right"/>
      </w:pPr>
      <w:r>
        <w:t>городского округа Саранск</w:t>
      </w:r>
    </w:p>
    <w:p w:rsidR="00815180" w:rsidRDefault="00815180">
      <w:pPr>
        <w:pStyle w:val="ConsPlusNormal"/>
        <w:jc w:val="right"/>
      </w:pPr>
      <w:r>
        <w:t>П.Н.ТУЛТАЕВ</w:t>
      </w:r>
    </w:p>
    <w:p w:rsidR="00815180" w:rsidRDefault="00815180">
      <w:pPr>
        <w:pStyle w:val="ConsPlusNormal"/>
        <w:jc w:val="both"/>
      </w:pPr>
    </w:p>
    <w:p w:rsidR="00815180" w:rsidRDefault="00815180">
      <w:pPr>
        <w:pStyle w:val="ConsPlusNormal"/>
        <w:jc w:val="both"/>
      </w:pPr>
    </w:p>
    <w:p w:rsidR="00815180" w:rsidRDefault="00815180">
      <w:pPr>
        <w:pStyle w:val="ConsPlusNormal"/>
        <w:jc w:val="both"/>
      </w:pPr>
    </w:p>
    <w:p w:rsidR="00815180" w:rsidRDefault="00815180">
      <w:pPr>
        <w:pStyle w:val="ConsPlusNormal"/>
        <w:jc w:val="both"/>
      </w:pPr>
    </w:p>
    <w:p w:rsidR="00815180" w:rsidRDefault="00815180">
      <w:pPr>
        <w:pStyle w:val="ConsPlusNormal"/>
        <w:jc w:val="both"/>
      </w:pPr>
    </w:p>
    <w:p w:rsidR="00815180" w:rsidRDefault="00815180">
      <w:pPr>
        <w:pStyle w:val="ConsPlusNormal"/>
        <w:jc w:val="right"/>
        <w:outlineLvl w:val="0"/>
      </w:pPr>
    </w:p>
    <w:p w:rsidR="00815180" w:rsidRDefault="00815180">
      <w:pPr>
        <w:pStyle w:val="ConsPlusNormal"/>
        <w:jc w:val="right"/>
        <w:outlineLvl w:val="0"/>
      </w:pPr>
    </w:p>
    <w:p w:rsidR="00815180" w:rsidRDefault="00815180">
      <w:pPr>
        <w:pStyle w:val="ConsPlusNormal"/>
        <w:jc w:val="right"/>
        <w:outlineLvl w:val="0"/>
      </w:pPr>
    </w:p>
    <w:p w:rsidR="00815180" w:rsidRDefault="00815180">
      <w:pPr>
        <w:pStyle w:val="ConsPlusNormal"/>
        <w:jc w:val="right"/>
        <w:outlineLvl w:val="0"/>
      </w:pPr>
    </w:p>
    <w:p w:rsidR="00815180" w:rsidRDefault="00815180">
      <w:pPr>
        <w:pStyle w:val="ConsPlusNormal"/>
        <w:jc w:val="right"/>
        <w:outlineLvl w:val="0"/>
      </w:pPr>
    </w:p>
    <w:p w:rsidR="00815180" w:rsidRDefault="00815180">
      <w:pPr>
        <w:pStyle w:val="ConsPlusNormal"/>
        <w:jc w:val="right"/>
        <w:outlineLvl w:val="0"/>
      </w:pPr>
    </w:p>
    <w:p w:rsidR="00815180" w:rsidRDefault="00815180">
      <w:pPr>
        <w:pStyle w:val="ConsPlusNormal"/>
        <w:jc w:val="right"/>
        <w:outlineLvl w:val="0"/>
      </w:pPr>
    </w:p>
    <w:p w:rsidR="00815180" w:rsidRDefault="00815180">
      <w:pPr>
        <w:pStyle w:val="ConsPlusNormal"/>
        <w:jc w:val="right"/>
        <w:outlineLvl w:val="0"/>
      </w:pPr>
    </w:p>
    <w:p w:rsidR="00815180" w:rsidRDefault="00815180">
      <w:pPr>
        <w:pStyle w:val="ConsPlusNormal"/>
        <w:jc w:val="right"/>
        <w:outlineLvl w:val="0"/>
      </w:pPr>
      <w:r>
        <w:lastRenderedPageBreak/>
        <w:t>Приложение</w:t>
      </w:r>
    </w:p>
    <w:p w:rsidR="00815180" w:rsidRDefault="00815180">
      <w:pPr>
        <w:pStyle w:val="ConsPlusNormal"/>
        <w:jc w:val="right"/>
      </w:pPr>
      <w:r>
        <w:t>к постановлению Администрации</w:t>
      </w:r>
    </w:p>
    <w:p w:rsidR="00815180" w:rsidRDefault="00815180">
      <w:pPr>
        <w:pStyle w:val="ConsPlusNormal"/>
        <w:jc w:val="right"/>
      </w:pPr>
      <w:r>
        <w:t>городского округа Саранск</w:t>
      </w:r>
    </w:p>
    <w:p w:rsidR="00815180" w:rsidRDefault="00815180">
      <w:pPr>
        <w:pStyle w:val="ConsPlusNormal"/>
        <w:jc w:val="right"/>
      </w:pPr>
      <w:r>
        <w:t>от 27 марта 2020 г. N 519</w:t>
      </w:r>
    </w:p>
    <w:p w:rsidR="00815180" w:rsidRDefault="00815180">
      <w:pPr>
        <w:pStyle w:val="ConsPlusNormal"/>
        <w:jc w:val="both"/>
      </w:pPr>
    </w:p>
    <w:p w:rsidR="00815180" w:rsidRDefault="00815180">
      <w:pPr>
        <w:pStyle w:val="ConsPlusTitle"/>
        <w:jc w:val="center"/>
      </w:pPr>
      <w:bookmarkStart w:id="0" w:name="P31"/>
      <w:bookmarkEnd w:id="0"/>
    </w:p>
    <w:p w:rsidR="00815180" w:rsidRDefault="00815180">
      <w:pPr>
        <w:pStyle w:val="ConsPlusTitle"/>
        <w:jc w:val="center"/>
      </w:pPr>
    </w:p>
    <w:p w:rsidR="00815180" w:rsidRDefault="00815180">
      <w:pPr>
        <w:pStyle w:val="ConsPlusTitle"/>
        <w:jc w:val="center"/>
      </w:pPr>
    </w:p>
    <w:p w:rsidR="00815180" w:rsidRDefault="00815180">
      <w:pPr>
        <w:pStyle w:val="ConsPlusTitle"/>
        <w:jc w:val="center"/>
      </w:pPr>
      <w:r>
        <w:t>АДМИНИСТРАТИВНЫЙ РЕГЛАМЕНТ</w:t>
      </w:r>
    </w:p>
    <w:p w:rsidR="00815180" w:rsidRDefault="00815180">
      <w:pPr>
        <w:pStyle w:val="ConsPlusTitle"/>
        <w:jc w:val="center"/>
      </w:pPr>
      <w:r>
        <w:t>АДМИНИСТРАЦИИ ГОРОДСКОГО ОКРУГА САРАНСК</w:t>
      </w:r>
    </w:p>
    <w:p w:rsidR="00815180" w:rsidRDefault="00815180">
      <w:pPr>
        <w:pStyle w:val="ConsPlusTitle"/>
        <w:jc w:val="center"/>
      </w:pPr>
      <w:r>
        <w:t>ПРЕДОСТАВЛЕНИЯ МУНИЦИПАЛЬНОЙ УСЛУГИ "ПОДГОТОВКА И ВЫДАЧА</w:t>
      </w:r>
    </w:p>
    <w:p w:rsidR="00815180" w:rsidRDefault="00815180">
      <w:pPr>
        <w:pStyle w:val="ConsPlusTitle"/>
        <w:jc w:val="center"/>
      </w:pPr>
      <w:r>
        <w:t>РАЗРЕШЕНИЙ НА СТРОИТЕЛЬСТВО, РЕКОНСТРУКЦИЮ ОБЪЕКТОВ</w:t>
      </w:r>
    </w:p>
    <w:p w:rsidR="00815180" w:rsidRDefault="00815180">
      <w:pPr>
        <w:pStyle w:val="ConsPlusTitle"/>
        <w:jc w:val="center"/>
      </w:pPr>
      <w:r>
        <w:t>КАПИТАЛЬНОГО СТРОИТЕЛЬСТВА"</w:t>
      </w:r>
    </w:p>
    <w:p w:rsidR="00815180" w:rsidRDefault="00815180">
      <w:pPr>
        <w:pStyle w:val="ConsPlusNormal"/>
        <w:jc w:val="both"/>
      </w:pPr>
    </w:p>
    <w:p w:rsidR="00815180" w:rsidRDefault="00815180">
      <w:pPr>
        <w:pStyle w:val="ConsPlusTitle"/>
        <w:jc w:val="center"/>
        <w:outlineLvl w:val="1"/>
      </w:pPr>
      <w:r>
        <w:t>Раздел 1. ОБЩИЕ ПОЛОЖЕНИЯ</w:t>
      </w:r>
    </w:p>
    <w:p w:rsidR="00815180" w:rsidRDefault="00815180">
      <w:pPr>
        <w:pStyle w:val="ConsPlusNormal"/>
        <w:jc w:val="both"/>
      </w:pPr>
    </w:p>
    <w:p w:rsidR="00815180" w:rsidRDefault="00815180">
      <w:pPr>
        <w:pStyle w:val="ConsPlusTitle"/>
        <w:jc w:val="center"/>
        <w:outlineLvl w:val="2"/>
      </w:pPr>
      <w:r>
        <w:t>Подраздел 1. ПРЕДМЕТ РЕГУЛИРОВАНИЯ</w:t>
      </w:r>
    </w:p>
    <w:p w:rsidR="00815180" w:rsidRDefault="00815180">
      <w:pPr>
        <w:pStyle w:val="ConsPlusTitle"/>
        <w:jc w:val="center"/>
      </w:pPr>
      <w:r>
        <w:t>АДМИНИСТРАТИВНОГО РЕГЛАМЕНТА</w:t>
      </w:r>
    </w:p>
    <w:p w:rsidR="00815180" w:rsidRDefault="00815180">
      <w:pPr>
        <w:pStyle w:val="ConsPlusNormal"/>
        <w:jc w:val="both"/>
      </w:pPr>
    </w:p>
    <w:p w:rsidR="00815180" w:rsidRDefault="00815180">
      <w:pPr>
        <w:pStyle w:val="ConsPlusNormal"/>
        <w:ind w:firstLine="540"/>
        <w:jc w:val="both"/>
      </w:pPr>
      <w:r>
        <w:t>1. Административный регламент Администрации городского округа Саранск предоставления муниципальной услуги "Подготовка и выдача разрешений на строительство, реконструкцию объектов капитального строительства" (далее - регламент) разработан в целях повышения качества исполнения и доступности муниципальных услуг.</w:t>
      </w:r>
    </w:p>
    <w:p w:rsidR="00815180" w:rsidRDefault="00815180">
      <w:pPr>
        <w:pStyle w:val="ConsPlusNormal"/>
        <w:spacing w:before="220"/>
        <w:ind w:firstLine="540"/>
        <w:jc w:val="both"/>
      </w:pPr>
      <w:r>
        <w:t>2. Регламент определяет сроки, последовательность действий (административных процедур) предоставления муниципальной услуги, порядок обжалования действий (бездействия) и решений, принятых в ходе предоставления муниципальной услуги.</w:t>
      </w:r>
    </w:p>
    <w:p w:rsidR="00815180" w:rsidRDefault="00815180">
      <w:pPr>
        <w:pStyle w:val="ConsPlusNormal"/>
        <w:spacing w:before="220"/>
        <w:ind w:firstLine="540"/>
        <w:jc w:val="both"/>
      </w:pPr>
      <w:r>
        <w:t>3. Регламент регулирует порядок получения заинтересованными лицами разрешения на строительство, реконструкцию объекта капитального строительства.</w:t>
      </w:r>
    </w:p>
    <w:p w:rsidR="00815180" w:rsidRDefault="00815180">
      <w:pPr>
        <w:pStyle w:val="ConsPlusNormal"/>
        <w:jc w:val="both"/>
      </w:pPr>
    </w:p>
    <w:p w:rsidR="00815180" w:rsidRDefault="00815180">
      <w:pPr>
        <w:pStyle w:val="ConsPlusTitle"/>
        <w:jc w:val="center"/>
        <w:outlineLvl w:val="2"/>
      </w:pPr>
      <w:r>
        <w:t>Подраздел 2. КАТЕГОРИИ ЗАЯВИТЕЛЕЙ</w:t>
      </w:r>
    </w:p>
    <w:p w:rsidR="00815180" w:rsidRDefault="00815180">
      <w:pPr>
        <w:pStyle w:val="ConsPlusNormal"/>
        <w:jc w:val="both"/>
      </w:pPr>
    </w:p>
    <w:p w:rsidR="00815180" w:rsidRDefault="00815180">
      <w:pPr>
        <w:pStyle w:val="ConsPlusNormal"/>
        <w:ind w:firstLine="540"/>
        <w:jc w:val="both"/>
      </w:pPr>
      <w:r>
        <w:t>4. Заявителями являются:</w:t>
      </w:r>
    </w:p>
    <w:p w:rsidR="00815180" w:rsidRDefault="00815180">
      <w:pPr>
        <w:pStyle w:val="ConsPlusNormal"/>
        <w:spacing w:before="220"/>
        <w:ind w:firstLine="540"/>
        <w:jc w:val="both"/>
      </w:pPr>
      <w:r>
        <w:t>- физические лица;</w:t>
      </w:r>
    </w:p>
    <w:p w:rsidR="00815180" w:rsidRDefault="00815180">
      <w:pPr>
        <w:pStyle w:val="ConsPlusNormal"/>
        <w:spacing w:before="220"/>
        <w:ind w:firstLine="540"/>
        <w:jc w:val="both"/>
      </w:pPr>
      <w:r>
        <w:t>- индивидуальные предприниматели;</w:t>
      </w:r>
    </w:p>
    <w:p w:rsidR="00815180" w:rsidRDefault="00815180">
      <w:pPr>
        <w:pStyle w:val="ConsPlusNormal"/>
        <w:spacing w:before="220"/>
        <w:ind w:firstLine="540"/>
        <w:jc w:val="both"/>
      </w:pPr>
      <w:r>
        <w:t>- юридические лица.</w:t>
      </w:r>
    </w:p>
    <w:p w:rsidR="00815180" w:rsidRDefault="00815180">
      <w:pPr>
        <w:pStyle w:val="ConsPlusNormal"/>
        <w:jc w:val="both"/>
      </w:pPr>
    </w:p>
    <w:p w:rsidR="00815180" w:rsidRDefault="00815180">
      <w:pPr>
        <w:pStyle w:val="ConsPlusTitle"/>
        <w:jc w:val="center"/>
        <w:outlineLvl w:val="1"/>
      </w:pPr>
      <w:r>
        <w:t>Раздел 2. СТАНДАРТ ПРЕДОСТАВЛЕНИЯ МУНИЦИПАЛЬНОЙ УСЛУГИ</w:t>
      </w:r>
    </w:p>
    <w:p w:rsidR="00815180" w:rsidRDefault="00815180">
      <w:pPr>
        <w:pStyle w:val="ConsPlusNormal"/>
        <w:jc w:val="both"/>
      </w:pPr>
    </w:p>
    <w:p w:rsidR="00815180" w:rsidRDefault="00815180">
      <w:pPr>
        <w:pStyle w:val="ConsPlusTitle"/>
        <w:jc w:val="center"/>
        <w:outlineLvl w:val="2"/>
      </w:pPr>
      <w:r>
        <w:t>Подраздел 1. ОСНОВНЫЕ ПОЛОЖЕНИЯ СТАНДАРТА ПРЕДОСТАВЛЕНИЯ</w:t>
      </w:r>
    </w:p>
    <w:p w:rsidR="00815180" w:rsidRDefault="00815180">
      <w:pPr>
        <w:pStyle w:val="ConsPlusTitle"/>
        <w:jc w:val="center"/>
      </w:pPr>
      <w:r>
        <w:t>МУНИЦИПАЛЬНОЙ УСЛУГИ</w:t>
      </w:r>
    </w:p>
    <w:p w:rsidR="00815180" w:rsidRDefault="00815180">
      <w:pPr>
        <w:pStyle w:val="ConsPlusNormal"/>
        <w:jc w:val="both"/>
      </w:pPr>
    </w:p>
    <w:p w:rsidR="00815180" w:rsidRDefault="00815180">
      <w:pPr>
        <w:pStyle w:val="ConsPlusNormal"/>
        <w:ind w:firstLine="540"/>
        <w:jc w:val="both"/>
      </w:pPr>
      <w:r>
        <w:t>5. Наименование муниципальной услуги Администрации городского округа Саранск - "Подготовка и выдача разрешений на строительство, реконструкцию объектов капитального строительства".</w:t>
      </w:r>
    </w:p>
    <w:p w:rsidR="00815180" w:rsidRDefault="00815180">
      <w:pPr>
        <w:pStyle w:val="ConsPlusNormal"/>
        <w:spacing w:before="220"/>
        <w:ind w:firstLine="540"/>
        <w:jc w:val="both"/>
      </w:pPr>
      <w:r>
        <w:t>6. Муниципальная услуга по выдаче разрешения на строительство, реконструкцию объекта капитального строительство предоставляется в течение 5 рабочих дней со дня получения заявления о предоставлении услуги.</w:t>
      </w:r>
    </w:p>
    <w:p w:rsidR="00815180" w:rsidRDefault="00815180">
      <w:pPr>
        <w:pStyle w:val="ConsPlusNormal"/>
        <w:spacing w:before="220"/>
        <w:ind w:firstLine="540"/>
        <w:jc w:val="both"/>
      </w:pPr>
      <w:r>
        <w:t xml:space="preserve">6.1. Срок выдачи разрешения при внесении изменений в разрешение на строительство, </w:t>
      </w:r>
      <w:r>
        <w:lastRenderedPageBreak/>
        <w:t>реконструкцию объектов капитального строительства составляет 5 рабочих дней со дня получения заявления о предоставлении услуги.</w:t>
      </w:r>
    </w:p>
    <w:p w:rsidR="00815180" w:rsidRDefault="00815180">
      <w:pPr>
        <w:pStyle w:val="ConsPlusNormal"/>
        <w:spacing w:before="220"/>
        <w:ind w:firstLine="540"/>
        <w:jc w:val="both"/>
      </w:pPr>
      <w:r>
        <w:t>7. Результатом предоставления муниципальной услуги являются:</w:t>
      </w:r>
    </w:p>
    <w:p w:rsidR="00815180" w:rsidRDefault="00815180">
      <w:pPr>
        <w:pStyle w:val="ConsPlusNormal"/>
        <w:spacing w:before="220"/>
        <w:ind w:firstLine="540"/>
        <w:jc w:val="both"/>
      </w:pPr>
      <w:r>
        <w:t>- разрешение на строительство, реконструкцию объектов капитального строительства;</w:t>
      </w:r>
    </w:p>
    <w:p w:rsidR="00815180" w:rsidRDefault="00815180">
      <w:pPr>
        <w:pStyle w:val="ConsPlusNormal"/>
        <w:spacing w:before="220"/>
        <w:ind w:firstLine="540"/>
        <w:jc w:val="both"/>
      </w:pPr>
      <w:r>
        <w:t>- новая редакция разрешения на строительство, реконструкцию объектов капитального строительства (в соответствии с внесенными изменениями, в том числе в связи с необходимостью продления срока действия разрешения на строительство);</w:t>
      </w:r>
    </w:p>
    <w:p w:rsidR="00815180" w:rsidRDefault="00815180">
      <w:pPr>
        <w:pStyle w:val="ConsPlusNormal"/>
        <w:spacing w:before="220"/>
        <w:ind w:firstLine="540"/>
        <w:jc w:val="both"/>
      </w:pPr>
      <w:r>
        <w:t>- письмо Администрации городского округа Саранск об отказе в предоставлении муниципальной услуги.</w:t>
      </w:r>
    </w:p>
    <w:p w:rsidR="00815180" w:rsidRDefault="00815180">
      <w:pPr>
        <w:pStyle w:val="ConsPlusNormal"/>
        <w:jc w:val="both"/>
      </w:pPr>
    </w:p>
    <w:p w:rsidR="00815180" w:rsidRDefault="00815180">
      <w:pPr>
        <w:pStyle w:val="ConsPlusTitle"/>
        <w:jc w:val="center"/>
        <w:outlineLvl w:val="2"/>
      </w:pPr>
      <w:r>
        <w:t>Подраздел 2. НАИМЕНОВАНИЕ ОРГАНА, ПРЕДОСТАВЛЯЮЩЕГО</w:t>
      </w:r>
    </w:p>
    <w:p w:rsidR="00815180" w:rsidRDefault="00815180">
      <w:pPr>
        <w:pStyle w:val="ConsPlusTitle"/>
        <w:jc w:val="center"/>
      </w:pPr>
      <w:r>
        <w:t>МУНИЦИПАЛЬНУЮ УСЛУГУ</w:t>
      </w:r>
    </w:p>
    <w:p w:rsidR="00815180" w:rsidRDefault="00815180">
      <w:pPr>
        <w:pStyle w:val="ConsPlusNormal"/>
        <w:jc w:val="both"/>
      </w:pPr>
    </w:p>
    <w:p w:rsidR="00815180" w:rsidRDefault="00815180">
      <w:pPr>
        <w:pStyle w:val="ConsPlusNormal"/>
        <w:ind w:firstLine="540"/>
        <w:jc w:val="both"/>
      </w:pPr>
      <w:r>
        <w:t>8. Муниципальная услуга предоставляется Администрацией городского округа Саранск (далее - Администрация) в лице Управления строительства Администрации городского округа Саранск (далее - Управление).</w:t>
      </w:r>
    </w:p>
    <w:p w:rsidR="00815180" w:rsidRDefault="00815180">
      <w:pPr>
        <w:pStyle w:val="ConsPlusNormal"/>
        <w:spacing w:before="220"/>
        <w:ind w:firstLine="540"/>
        <w:jc w:val="both"/>
      </w:pPr>
      <w:r>
        <w:t xml:space="preserve">9. При предоставлении муниципальной услуги Администрация взаимодействует </w:t>
      </w:r>
      <w:proofErr w:type="gramStart"/>
      <w:r>
        <w:t>с</w:t>
      </w:r>
      <w:proofErr w:type="gramEnd"/>
      <w:r>
        <w:t>:</w:t>
      </w:r>
    </w:p>
    <w:p w:rsidR="00815180" w:rsidRDefault="00815180">
      <w:pPr>
        <w:pStyle w:val="ConsPlusNormal"/>
        <w:spacing w:before="220"/>
        <w:ind w:firstLine="540"/>
        <w:jc w:val="both"/>
      </w:pPr>
      <w:r>
        <w:t>- Управлением Федеральной налоговой службы по Республике Мордовия;</w:t>
      </w:r>
    </w:p>
    <w:p w:rsidR="00815180" w:rsidRDefault="00815180">
      <w:pPr>
        <w:pStyle w:val="ConsPlusNormal"/>
        <w:spacing w:before="220"/>
        <w:ind w:firstLine="540"/>
        <w:jc w:val="both"/>
      </w:pPr>
      <w:r>
        <w:t>- Управлением Федеральной службы государственной регистрации, кадастра и картографии по Республике Мордовия;</w:t>
      </w:r>
    </w:p>
    <w:p w:rsidR="00815180" w:rsidRDefault="00815180">
      <w:pPr>
        <w:pStyle w:val="ConsPlusNormal"/>
        <w:spacing w:before="220"/>
        <w:ind w:firstLine="540"/>
        <w:jc w:val="both"/>
      </w:pPr>
      <w:r>
        <w:t>- Управлением государственной экспертизы Республики Мордовия;</w:t>
      </w:r>
    </w:p>
    <w:p w:rsidR="00815180" w:rsidRDefault="00815180">
      <w:pPr>
        <w:pStyle w:val="ConsPlusNormal"/>
        <w:spacing w:before="220"/>
        <w:ind w:firstLine="540"/>
        <w:jc w:val="both"/>
      </w:pPr>
      <w:r>
        <w:t>- Казенным учреждением городского округа Саранск "Градостроительство" (далее - КУ "Градостроительство").</w:t>
      </w:r>
    </w:p>
    <w:p w:rsidR="00815180" w:rsidRDefault="00815180">
      <w:pPr>
        <w:pStyle w:val="ConsPlusNormal"/>
        <w:spacing w:before="220"/>
        <w:ind w:firstLine="540"/>
        <w:jc w:val="both"/>
      </w:pPr>
      <w:r>
        <w:t xml:space="preserve">10. В соответствии с Федеральным </w:t>
      </w:r>
      <w:hyperlink r:id="rId9" w:history="1">
        <w:r>
          <w:rPr>
            <w:color w:val="0000FF"/>
          </w:rPr>
          <w:t>законом</w:t>
        </w:r>
      </w:hyperlink>
      <w:r>
        <w:t xml:space="preserve"> от 27 июля 2010 года N 210-ФЗ "Об организации предоставления государственных и муниципальных услуг" для подачи документов, необходимых для предоставления муниципальной услуги и получения необходимой информации, заявитель вправе обратиться в многофункциональный центр предоставления государственных и муниципальных услуг &lt;1&gt;.</w:t>
      </w:r>
    </w:p>
    <w:p w:rsidR="00815180" w:rsidRDefault="00815180">
      <w:pPr>
        <w:pStyle w:val="ConsPlusNormal"/>
        <w:spacing w:before="220"/>
        <w:ind w:firstLine="540"/>
        <w:jc w:val="both"/>
      </w:pPr>
      <w:r>
        <w:t>--------------------------------</w:t>
      </w:r>
    </w:p>
    <w:p w:rsidR="00815180" w:rsidRDefault="00815180">
      <w:pPr>
        <w:pStyle w:val="ConsPlusNormal"/>
        <w:spacing w:before="220"/>
        <w:ind w:firstLine="540"/>
        <w:jc w:val="both"/>
      </w:pPr>
      <w:r>
        <w:t>&lt;1&gt; Прием документов от заявителей для предоставления муниципальной услуги осуществляется в случае заключения соглашения о взаимодействии между многофункциональным центром предоставления государственных и муниципальных услуг и Администрацией.</w:t>
      </w:r>
    </w:p>
    <w:p w:rsidR="00815180" w:rsidRDefault="00815180">
      <w:pPr>
        <w:pStyle w:val="ConsPlusNormal"/>
        <w:jc w:val="both"/>
      </w:pPr>
    </w:p>
    <w:p w:rsidR="00815180" w:rsidRDefault="00815180">
      <w:pPr>
        <w:pStyle w:val="ConsPlusNormal"/>
        <w:ind w:firstLine="540"/>
        <w:jc w:val="both"/>
      </w:pPr>
      <w:r>
        <w:t>10.1. При предоставлении муниципальной услуги функции приема документов, необходимых для предоставления муниципальной услуги, и выдачи результата предоставления муниципальной услуги, от лица Администрации вправе выполнять иная, уполномоченная Администрацией, привлекаемая организация.</w:t>
      </w:r>
    </w:p>
    <w:p w:rsidR="00815180" w:rsidRDefault="00815180">
      <w:pPr>
        <w:pStyle w:val="ConsPlusNormal"/>
        <w:spacing w:before="220"/>
        <w:ind w:firstLine="540"/>
        <w:jc w:val="both"/>
      </w:pPr>
      <w:r>
        <w:t>10.2. Перечень организаций, осуществляющих прием документов, необходимых для предоставления муниципальной услуги, указан в приложении 3 к настоящему регламенту.</w:t>
      </w:r>
    </w:p>
    <w:p w:rsidR="00815180" w:rsidRDefault="00815180">
      <w:pPr>
        <w:pStyle w:val="ConsPlusNormal"/>
        <w:jc w:val="both"/>
      </w:pPr>
    </w:p>
    <w:p w:rsidR="00815180" w:rsidRDefault="00815180">
      <w:pPr>
        <w:pStyle w:val="ConsPlusTitle"/>
        <w:jc w:val="center"/>
        <w:outlineLvl w:val="2"/>
      </w:pPr>
      <w:r>
        <w:t>Подраздел 3. ПРАВОВЫЕ ОСНОВАНИЯ ПРЕДОСТАВЛЕНИЯ</w:t>
      </w:r>
    </w:p>
    <w:p w:rsidR="00815180" w:rsidRDefault="00815180">
      <w:pPr>
        <w:pStyle w:val="ConsPlusTitle"/>
        <w:jc w:val="center"/>
      </w:pPr>
      <w:r>
        <w:t>МУНИЦИПАЛЬНОЙ УСЛУГИ</w:t>
      </w:r>
    </w:p>
    <w:p w:rsidR="00815180" w:rsidRDefault="00815180">
      <w:pPr>
        <w:pStyle w:val="ConsPlusNormal"/>
        <w:jc w:val="both"/>
      </w:pPr>
    </w:p>
    <w:p w:rsidR="00815180" w:rsidRDefault="00815180">
      <w:pPr>
        <w:pStyle w:val="ConsPlusNormal"/>
        <w:ind w:firstLine="540"/>
        <w:jc w:val="both"/>
      </w:pPr>
      <w:r>
        <w:t>11. Правовые основания для предоставления муниципальной услуги:</w:t>
      </w:r>
    </w:p>
    <w:p w:rsidR="00815180" w:rsidRDefault="00815180">
      <w:pPr>
        <w:pStyle w:val="ConsPlusNormal"/>
        <w:spacing w:before="220"/>
        <w:ind w:firstLine="540"/>
        <w:jc w:val="both"/>
      </w:pPr>
      <w:r>
        <w:t xml:space="preserve">- </w:t>
      </w:r>
      <w:hyperlink r:id="rId10" w:history="1">
        <w:r>
          <w:rPr>
            <w:color w:val="0000FF"/>
          </w:rPr>
          <w:t>Конституция</w:t>
        </w:r>
      </w:hyperlink>
      <w:r>
        <w:t xml:space="preserve"> Российской Федерации ("Российская газета" от 25 декабря 1993 года, N 237);</w:t>
      </w:r>
    </w:p>
    <w:p w:rsidR="00815180" w:rsidRDefault="00815180">
      <w:pPr>
        <w:pStyle w:val="ConsPlusNormal"/>
        <w:spacing w:before="220"/>
        <w:ind w:firstLine="540"/>
        <w:jc w:val="both"/>
      </w:pPr>
      <w:r>
        <w:t xml:space="preserve">- Градостроительный </w:t>
      </w:r>
      <w:hyperlink r:id="rId11" w:history="1">
        <w:r>
          <w:rPr>
            <w:color w:val="0000FF"/>
          </w:rPr>
          <w:t>кодекс</w:t>
        </w:r>
      </w:hyperlink>
      <w:r>
        <w:t xml:space="preserve"> Российской Федерации ("Российская газета", 30 декабря 2004 года, N 290);</w:t>
      </w:r>
    </w:p>
    <w:p w:rsidR="00815180" w:rsidRDefault="00815180">
      <w:pPr>
        <w:pStyle w:val="ConsPlusNormal"/>
        <w:spacing w:before="220"/>
        <w:ind w:firstLine="540"/>
        <w:jc w:val="both"/>
      </w:pPr>
      <w:r>
        <w:t xml:space="preserve">- Федеральный </w:t>
      </w:r>
      <w:hyperlink r:id="rId12" w:history="1">
        <w:r>
          <w:rPr>
            <w:color w:val="0000FF"/>
          </w:rPr>
          <w:t>закон</w:t>
        </w:r>
      </w:hyperlink>
      <w:r>
        <w:t xml:space="preserve"> от 23 ноября 2009 года N 261-ФЗ "Об энергосбережении и о повышении энергетической эффективности и о внесении изменений в отдельные законодательные акты Российской Федерации" ("Российская газета", 27 ноября 2009 года, N 226);</w:t>
      </w:r>
    </w:p>
    <w:p w:rsidR="00815180" w:rsidRDefault="00815180">
      <w:pPr>
        <w:pStyle w:val="ConsPlusNormal"/>
        <w:spacing w:before="220"/>
        <w:ind w:firstLine="540"/>
        <w:jc w:val="both"/>
      </w:pPr>
      <w:r>
        <w:t xml:space="preserve">- Федеральный </w:t>
      </w:r>
      <w:hyperlink r:id="rId13" w:history="1">
        <w:r>
          <w:rPr>
            <w:color w:val="0000FF"/>
          </w:rPr>
          <w:t>закон</w:t>
        </w:r>
      </w:hyperlink>
      <w:r>
        <w:t xml:space="preserve"> от 6 октября 2003 года N 131-ФЗ "Об общих принципах организации местного самоуправления в Российской Федерации" ("Российская газета", 8 октября 2003 года, N 202);</w:t>
      </w:r>
    </w:p>
    <w:p w:rsidR="00815180" w:rsidRDefault="00815180">
      <w:pPr>
        <w:pStyle w:val="ConsPlusNormal"/>
        <w:spacing w:before="220"/>
        <w:ind w:firstLine="540"/>
        <w:jc w:val="both"/>
      </w:pPr>
      <w:r>
        <w:t xml:space="preserve">- Федеральный </w:t>
      </w:r>
      <w:hyperlink r:id="rId14" w:history="1">
        <w:r>
          <w:rPr>
            <w:color w:val="0000FF"/>
          </w:rPr>
          <w:t>закон</w:t>
        </w:r>
      </w:hyperlink>
      <w:r>
        <w:t xml:space="preserve"> от 27 июля 2010 года N 210-ФЗ "Об организации предоставления государственных и муниципальных услуг" ("Собрание законодательства РФ", 2 августа 2010 года, N 31, статья 4179);</w:t>
      </w:r>
    </w:p>
    <w:p w:rsidR="00815180" w:rsidRDefault="00815180">
      <w:pPr>
        <w:pStyle w:val="ConsPlusNormal"/>
        <w:spacing w:before="220"/>
        <w:ind w:firstLine="540"/>
        <w:jc w:val="both"/>
      </w:pPr>
      <w:r>
        <w:t xml:space="preserve">- </w:t>
      </w:r>
      <w:hyperlink r:id="rId15" w:history="1">
        <w:r>
          <w:rPr>
            <w:color w:val="0000FF"/>
          </w:rPr>
          <w:t>приказ</w:t>
        </w:r>
      </w:hyperlink>
      <w:r>
        <w:t xml:space="preserve"> Министерства строительства и жилищно-коммунального хозяйства РФ от 19 февраля 2015 года N 117/</w:t>
      </w:r>
      <w:proofErr w:type="spellStart"/>
      <w:proofErr w:type="gramStart"/>
      <w:r>
        <w:t>пр</w:t>
      </w:r>
      <w:proofErr w:type="spellEnd"/>
      <w:proofErr w:type="gramEnd"/>
      <w:r>
        <w:t xml:space="preserve"> "Об утверждении формы разрешения на строительство и формы разрешения на ввод объекта в эксплуатацию" (официальный интернет-портал правовой информации http://www.pravo.gov.ru, 13 апреля 2015 года);</w:t>
      </w:r>
    </w:p>
    <w:p w:rsidR="00815180" w:rsidRDefault="00815180">
      <w:pPr>
        <w:pStyle w:val="ConsPlusNormal"/>
        <w:spacing w:before="220"/>
        <w:ind w:firstLine="540"/>
        <w:jc w:val="both"/>
      </w:pPr>
      <w:r>
        <w:t xml:space="preserve">- </w:t>
      </w:r>
      <w:hyperlink r:id="rId16" w:history="1">
        <w:r>
          <w:rPr>
            <w:color w:val="0000FF"/>
          </w:rPr>
          <w:t>решение</w:t>
        </w:r>
      </w:hyperlink>
      <w:r>
        <w:t xml:space="preserve"> Саранского городского Совета депутатов от 23 декабря 2005 года N 177 "Об утверждении Устава городского округа Саранск" ("Вечерний Саранск", 29 декабря 2005 года (</w:t>
      </w:r>
      <w:proofErr w:type="spellStart"/>
      <w:r>
        <w:t>спецвыпуск</w:t>
      </w:r>
      <w:proofErr w:type="spellEnd"/>
      <w:r>
        <w:t>);</w:t>
      </w:r>
    </w:p>
    <w:p w:rsidR="00815180" w:rsidRDefault="00815180">
      <w:pPr>
        <w:pStyle w:val="ConsPlusNormal"/>
        <w:spacing w:before="220"/>
        <w:ind w:firstLine="540"/>
        <w:jc w:val="both"/>
      </w:pPr>
      <w:r>
        <w:t xml:space="preserve">- </w:t>
      </w:r>
      <w:hyperlink r:id="rId17" w:history="1">
        <w:r>
          <w:rPr>
            <w:color w:val="0000FF"/>
          </w:rPr>
          <w:t>постановление</w:t>
        </w:r>
      </w:hyperlink>
      <w:r>
        <w:t xml:space="preserve"> Администрации городского округа Саранск от 6 августа 2013 года N 1978 "О порядке разработки и утверждения административных регламентов исполнения муниципальных функций (предоставления муниципальных услуг) Администрацией городского округа Саранск" ("Вечерний Саранск", 21 августа 2013 года, N 34);</w:t>
      </w:r>
    </w:p>
    <w:p w:rsidR="00815180" w:rsidRDefault="00815180">
      <w:pPr>
        <w:pStyle w:val="ConsPlusNormal"/>
        <w:spacing w:before="220"/>
        <w:ind w:firstLine="540"/>
        <w:jc w:val="both"/>
      </w:pPr>
      <w:r>
        <w:t xml:space="preserve">- </w:t>
      </w:r>
      <w:hyperlink r:id="rId18" w:history="1">
        <w:r>
          <w:rPr>
            <w:color w:val="0000FF"/>
          </w:rPr>
          <w:t>постановление</w:t>
        </w:r>
      </w:hyperlink>
      <w:r>
        <w:t xml:space="preserve"> Главы Администрации городского округа Саранск от 17 февраля 2011 года N 303 "Об утверждении Стандарта муниципальных услуг на территории городского округа Саранск" ("Вечерний Саранск", 10 марта 2011 года, N 10);</w:t>
      </w:r>
    </w:p>
    <w:p w:rsidR="00815180" w:rsidRDefault="00815180">
      <w:pPr>
        <w:pStyle w:val="ConsPlusNormal"/>
        <w:spacing w:before="220"/>
        <w:ind w:firstLine="540"/>
        <w:jc w:val="both"/>
      </w:pPr>
      <w:r>
        <w:t xml:space="preserve">- </w:t>
      </w:r>
      <w:hyperlink r:id="rId19" w:history="1">
        <w:r>
          <w:rPr>
            <w:color w:val="0000FF"/>
          </w:rPr>
          <w:t>распоряжение</w:t>
        </w:r>
      </w:hyperlink>
      <w:r>
        <w:t xml:space="preserve"> Администрации городского округа Саранск от 11 марта 2013 года N 18-р "Об утверждении Положения об Управлении строительства Администрации городского округа Саранск";</w:t>
      </w:r>
    </w:p>
    <w:p w:rsidR="00815180" w:rsidRDefault="00815180">
      <w:pPr>
        <w:pStyle w:val="ConsPlusNormal"/>
        <w:spacing w:before="220"/>
        <w:ind w:firstLine="540"/>
        <w:jc w:val="both"/>
      </w:pPr>
      <w:r>
        <w:t xml:space="preserve">- </w:t>
      </w:r>
      <w:hyperlink r:id="rId20" w:history="1">
        <w:r>
          <w:rPr>
            <w:color w:val="0000FF"/>
          </w:rPr>
          <w:t>распоряжение</w:t>
        </w:r>
      </w:hyperlink>
      <w:r>
        <w:t xml:space="preserve"> Администрации городского округа Саранск от 30 декабря 2014 года N 91-р "О Регламенте Администрации городского округа Саранск".</w:t>
      </w:r>
    </w:p>
    <w:p w:rsidR="00815180" w:rsidRDefault="00815180">
      <w:pPr>
        <w:pStyle w:val="ConsPlusNormal"/>
        <w:jc w:val="both"/>
      </w:pPr>
    </w:p>
    <w:p w:rsidR="00815180" w:rsidRDefault="00815180">
      <w:pPr>
        <w:pStyle w:val="ConsPlusTitle"/>
        <w:jc w:val="center"/>
        <w:outlineLvl w:val="2"/>
      </w:pPr>
      <w:r>
        <w:t>Подраздел 4. ПОРЯДОК ИНФОРМИРОВАНИЯ О ПРЕДОСТАВЛЕНИИ</w:t>
      </w:r>
    </w:p>
    <w:p w:rsidR="00815180" w:rsidRDefault="00815180">
      <w:pPr>
        <w:pStyle w:val="ConsPlusTitle"/>
        <w:jc w:val="center"/>
      </w:pPr>
      <w:r>
        <w:t>МУНИЦИПАЛЬНОЙ УСЛУГИ</w:t>
      </w:r>
    </w:p>
    <w:p w:rsidR="00815180" w:rsidRDefault="00815180">
      <w:pPr>
        <w:pStyle w:val="ConsPlusNormal"/>
        <w:jc w:val="both"/>
      </w:pPr>
    </w:p>
    <w:p w:rsidR="00815180" w:rsidRDefault="00815180">
      <w:pPr>
        <w:pStyle w:val="ConsPlusNormal"/>
        <w:ind w:firstLine="540"/>
        <w:jc w:val="both"/>
      </w:pPr>
      <w:r>
        <w:t>12. Информирование заявителей по вопросам предоставления муниципальной услуги, в том числе о ходе предоставления муниципальной услуги, проводится в двух формах: устно (лично в местах приема документов или по телефону) и письменно.</w:t>
      </w:r>
    </w:p>
    <w:p w:rsidR="00815180" w:rsidRDefault="00815180">
      <w:pPr>
        <w:pStyle w:val="ConsPlusNormal"/>
        <w:spacing w:before="220"/>
        <w:ind w:firstLine="540"/>
        <w:jc w:val="both"/>
      </w:pPr>
      <w:r>
        <w:t>13. Устное информирование заявителя по телефону не превышает 10 минут и включает в себя информацию о наименовании уполномоченной организации, фамилии, имени, отчестве и занимаемой должности специалиста, принявшего телефонный звонок, условиях предоставления муниципальной услуги и ответы по существу поставленных заявителем вопросов.</w:t>
      </w:r>
    </w:p>
    <w:p w:rsidR="00815180" w:rsidRDefault="00815180">
      <w:pPr>
        <w:pStyle w:val="ConsPlusNormal"/>
        <w:spacing w:before="220"/>
        <w:ind w:firstLine="540"/>
        <w:jc w:val="both"/>
      </w:pPr>
      <w:r>
        <w:lastRenderedPageBreak/>
        <w:t>14. При устном информировании заявителей специалист должен принять все необходимые меры для дачи полного ответа на поставленные вопросы, в случае необходимости с привлечением компетентных специалистов. Специалист информирует заявителя о возможности получить консультацию в письменной форме.</w:t>
      </w:r>
    </w:p>
    <w:p w:rsidR="00815180" w:rsidRDefault="00815180">
      <w:pPr>
        <w:pStyle w:val="ConsPlusNormal"/>
        <w:spacing w:before="220"/>
        <w:ind w:firstLine="540"/>
        <w:jc w:val="both"/>
      </w:pPr>
      <w:r>
        <w:t>15. Специалист не вправе осуществлять информирование получателя муниципальной услуги,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заявителей.</w:t>
      </w:r>
    </w:p>
    <w:p w:rsidR="00815180" w:rsidRDefault="00815180">
      <w:pPr>
        <w:pStyle w:val="ConsPlusNormal"/>
        <w:spacing w:before="220"/>
        <w:ind w:firstLine="540"/>
        <w:jc w:val="both"/>
      </w:pPr>
      <w:r>
        <w:t>16. Сведения о месте нахождения, контактных телефонах (телефонах для справок), адресах электронной почты и графике работы организаций, осуществляющих функции приема документов, указаны в 3 к настоящему регламенту.</w:t>
      </w:r>
    </w:p>
    <w:p w:rsidR="00815180" w:rsidRDefault="00815180">
      <w:pPr>
        <w:pStyle w:val="ConsPlusNormal"/>
        <w:spacing w:before="220"/>
        <w:ind w:firstLine="540"/>
        <w:jc w:val="both"/>
      </w:pPr>
      <w:proofErr w:type="gramStart"/>
      <w:r>
        <w:t>Заявитель может получить всю необходимую информацию о порядке предоставления услуги на официальном сайте Администрации - http://www.adm-saransk.ru и Многофункционального центра предоставления государственных и муниципальных услуг (далее - МФЦ) - www.mfc13.ru, либо в иной уполномоченной организации, указанной в приложении 3 к настоящему регламенту, а также на Портале государственных и муниципальных услуг (функций) Республики Мордовия - http://gosuslugi.e-mordovia.ru и на</w:t>
      </w:r>
      <w:proofErr w:type="gramEnd"/>
      <w:r>
        <w:t xml:space="preserve"> информационных </w:t>
      </w:r>
      <w:proofErr w:type="gramStart"/>
      <w:r>
        <w:t>стендах</w:t>
      </w:r>
      <w:proofErr w:type="gramEnd"/>
      <w:r>
        <w:t xml:space="preserve"> в местах приема документов.</w:t>
      </w:r>
    </w:p>
    <w:p w:rsidR="00815180" w:rsidRDefault="00815180">
      <w:pPr>
        <w:pStyle w:val="ConsPlusNormal"/>
        <w:spacing w:before="220"/>
        <w:ind w:firstLine="540"/>
        <w:jc w:val="both"/>
      </w:pPr>
      <w:r>
        <w:t>17. Письменное информирование заявителя осуществляется посредством дачи письменного ответа на его обращение по существу поставленных вопросов. Ответы на письменные обращения подписываются Заместителем Главы городского округа Саранск - Директором Департамента строительства Администрации городского округа Саранск. Срок рассмотрения письменных обращений составляет 30 дней со дня их регистрации.</w:t>
      </w:r>
    </w:p>
    <w:p w:rsidR="00815180" w:rsidRDefault="00815180">
      <w:pPr>
        <w:pStyle w:val="ConsPlusNormal"/>
        <w:spacing w:before="220"/>
        <w:ind w:firstLine="540"/>
        <w:jc w:val="both"/>
      </w:pPr>
      <w:r>
        <w:t xml:space="preserve">18. </w:t>
      </w:r>
      <w:proofErr w:type="gramStart"/>
      <w:r>
        <w:t>При поступлении обращения в электронной форме от гражданина по вопросу предоставления муниципальной услуги на официальный сайт</w:t>
      </w:r>
      <w:proofErr w:type="gramEnd"/>
      <w:r>
        <w:t xml:space="preserve"> Администрации http://www.adm-saransk.ru ответ в электронной форме по существу поставленного вопроса дается не позднее 30 дней со дня регистрации обращения в автоматизированной системе учета входящей корреспонденции. Ответ направляется заявителю в электронной форме на указанный им адрес электронной почты. По желанию заявителя ответ выдается ему на руки или направляется посредством почтовой связи.</w:t>
      </w:r>
    </w:p>
    <w:p w:rsidR="00815180" w:rsidRDefault="00815180">
      <w:pPr>
        <w:pStyle w:val="ConsPlusNormal"/>
        <w:jc w:val="both"/>
      </w:pPr>
    </w:p>
    <w:p w:rsidR="00815180" w:rsidRDefault="00815180">
      <w:pPr>
        <w:pStyle w:val="ConsPlusTitle"/>
        <w:jc w:val="center"/>
        <w:outlineLvl w:val="2"/>
      </w:pPr>
      <w:r>
        <w:t>Подраздел 5. ПЕРЕЧЕНЬ ДОКУМЕНТОВ, НЕОБХОДИМЫХ</w:t>
      </w:r>
    </w:p>
    <w:p w:rsidR="00815180" w:rsidRDefault="00815180">
      <w:pPr>
        <w:pStyle w:val="ConsPlusTitle"/>
        <w:jc w:val="center"/>
      </w:pPr>
      <w:r>
        <w:t>ДЛЯ ПРЕДОСТАВЛЕНИЯ МУНИЦИПАЛЬНОЙ УСЛУГИ</w:t>
      </w:r>
    </w:p>
    <w:p w:rsidR="00815180" w:rsidRDefault="00815180">
      <w:pPr>
        <w:pStyle w:val="ConsPlusNormal"/>
        <w:jc w:val="both"/>
      </w:pPr>
    </w:p>
    <w:p w:rsidR="00815180" w:rsidRDefault="00815180">
      <w:pPr>
        <w:pStyle w:val="ConsPlusNormal"/>
        <w:ind w:firstLine="540"/>
        <w:jc w:val="both"/>
      </w:pPr>
      <w:r>
        <w:t xml:space="preserve">19. </w:t>
      </w:r>
      <w:proofErr w:type="gramStart"/>
      <w:r>
        <w:t xml:space="preserve">Для получения муниципальной услуги заявитель лично (через своего представителя, уполномоченного им на основании доверенности, оформленной в соответствии с Гражданским </w:t>
      </w:r>
      <w:hyperlink r:id="rId21" w:history="1">
        <w:r>
          <w:rPr>
            <w:color w:val="0000FF"/>
          </w:rPr>
          <w:t>кодексом</w:t>
        </w:r>
      </w:hyperlink>
      <w:r>
        <w:t xml:space="preserve"> Российской Федерации) или через Портал государственных и муниципальных услуг (функций) Республики Мордовия или почтовую связь, представляет заявление по форме согласно приложениям 1, 2, 7, 8 к настоящему регламенту на имя Главы городского округа Саранск, которое должно содержать:</w:t>
      </w:r>
      <w:proofErr w:type="gramEnd"/>
    </w:p>
    <w:p w:rsidR="00815180" w:rsidRDefault="00815180">
      <w:pPr>
        <w:pStyle w:val="ConsPlusNormal"/>
        <w:spacing w:before="220"/>
        <w:ind w:firstLine="540"/>
        <w:jc w:val="both"/>
      </w:pPr>
      <w:r>
        <w:t>1) фамилию, имя и отчество (при наличии), место жительства заявителя, реквизиты документа, удостоверяющего его личность, - в случае если заявление подается физическим лицом;</w:t>
      </w:r>
    </w:p>
    <w:p w:rsidR="00815180" w:rsidRDefault="00815180">
      <w:pPr>
        <w:pStyle w:val="ConsPlusNormal"/>
        <w:spacing w:before="220"/>
        <w:ind w:firstLine="540"/>
        <w:jc w:val="both"/>
      </w:pPr>
      <w:r>
        <w:t>2) наименование, место нахождения, организационно-правовую форму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815180" w:rsidRDefault="00815180">
      <w:pPr>
        <w:pStyle w:val="ConsPlusNormal"/>
        <w:spacing w:before="220"/>
        <w:ind w:firstLine="540"/>
        <w:jc w:val="both"/>
      </w:pPr>
      <w:r>
        <w:t>3) суть обращения;</w:t>
      </w:r>
    </w:p>
    <w:p w:rsidR="00815180" w:rsidRDefault="00815180">
      <w:pPr>
        <w:pStyle w:val="ConsPlusNormal"/>
        <w:spacing w:before="220"/>
        <w:ind w:firstLine="540"/>
        <w:jc w:val="both"/>
      </w:pPr>
      <w:r>
        <w:lastRenderedPageBreak/>
        <w:t>4) сведения об объекте капитального строительства (с указанием местоположения объекта);</w:t>
      </w:r>
    </w:p>
    <w:p w:rsidR="00815180" w:rsidRDefault="00815180">
      <w:pPr>
        <w:pStyle w:val="ConsPlusNormal"/>
        <w:spacing w:before="220"/>
        <w:ind w:firstLine="540"/>
        <w:jc w:val="both"/>
      </w:pPr>
      <w:r>
        <w:t>5) способ получения результата муниципальной услуги (по почте или на руки);</w:t>
      </w:r>
    </w:p>
    <w:p w:rsidR="00815180" w:rsidRDefault="00815180">
      <w:pPr>
        <w:pStyle w:val="ConsPlusNormal"/>
        <w:spacing w:before="220"/>
        <w:ind w:firstLine="540"/>
        <w:jc w:val="both"/>
      </w:pPr>
      <w:r>
        <w:t>6) личную подпись заявителя, расшифровку, дату обращения.</w:t>
      </w:r>
    </w:p>
    <w:p w:rsidR="00815180" w:rsidRDefault="00815180">
      <w:pPr>
        <w:pStyle w:val="ConsPlusNormal"/>
        <w:spacing w:before="220"/>
        <w:ind w:firstLine="540"/>
        <w:jc w:val="both"/>
      </w:pPr>
      <w:r>
        <w:t xml:space="preserve">20. В целях получения разрешения на строительство, реконструкцию объекта капитального строительства заявители </w:t>
      </w:r>
      <w:proofErr w:type="gramStart"/>
      <w:r>
        <w:t>предоставляют следующие документы</w:t>
      </w:r>
      <w:proofErr w:type="gramEnd"/>
      <w:r>
        <w:t>:</w:t>
      </w:r>
    </w:p>
    <w:p w:rsidR="00815180" w:rsidRDefault="00815180">
      <w:pPr>
        <w:pStyle w:val="ConsPlusNormal"/>
        <w:spacing w:before="220"/>
        <w:ind w:firstLine="540"/>
        <w:jc w:val="both"/>
      </w:pPr>
      <w:r>
        <w:t>1) заявление на имя Главы городского округа Саранск по форме согласно приложению 1 к настоящему регламенту;</w:t>
      </w:r>
    </w:p>
    <w:p w:rsidR="00815180" w:rsidRDefault="00815180">
      <w:pPr>
        <w:pStyle w:val="ConsPlusNormal"/>
        <w:spacing w:before="220"/>
        <w:ind w:firstLine="540"/>
        <w:jc w:val="both"/>
      </w:pPr>
      <w:proofErr w:type="gramStart"/>
      <w:r>
        <w:t>2)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схему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если выдача градостроительного плана земельного участка допускается до образования такого земельного участка на</w:t>
      </w:r>
      <w:proofErr w:type="gramEnd"/>
      <w:r>
        <w:t xml:space="preserve"> </w:t>
      </w:r>
      <w:proofErr w:type="gramStart"/>
      <w:r>
        <w:t>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 (выписка из Единого государственного реестра недвижимости, свидетельство о государственной регистрации прав на земельный участок либо договор аренды земельного участка, зарегистрированный в установленном порядке);</w:t>
      </w:r>
      <w:proofErr w:type="gramEnd"/>
    </w:p>
    <w:p w:rsidR="00815180" w:rsidRDefault="00815180">
      <w:pPr>
        <w:pStyle w:val="ConsPlusNormal"/>
        <w:spacing w:before="220"/>
        <w:ind w:firstLine="540"/>
        <w:jc w:val="both"/>
      </w:pPr>
      <w:r>
        <w:t>2.1) соглашение о передаче полномочий государственного (муниципального) заказчика, заключенного при осуществлении бюджетных инвестиций с приложением правоустанавливающих документов на земельный участок правообладателя, с которым заключено это соглашение (при наличии);</w:t>
      </w:r>
    </w:p>
    <w:p w:rsidR="00815180" w:rsidRDefault="00815180">
      <w:pPr>
        <w:pStyle w:val="ConsPlusNormal"/>
        <w:spacing w:before="220"/>
        <w:ind w:firstLine="540"/>
        <w:jc w:val="both"/>
      </w:pPr>
      <w:r>
        <w:t>3) градостроительным план земельного участка, выданный не ранее чем за три года до дня представления заявления на получение разрешения на строительство или реквизиты проекта планировки территории и проекта межевания территории (в случае выдачи разрешения на строительство линейного объекта);</w:t>
      </w:r>
    </w:p>
    <w:p w:rsidR="00815180" w:rsidRDefault="00815180">
      <w:pPr>
        <w:pStyle w:val="ConsPlusNormal"/>
        <w:spacing w:before="220"/>
        <w:ind w:firstLine="540"/>
        <w:jc w:val="both"/>
      </w:pPr>
      <w:r>
        <w:t>4) результаты инженерных изысканий и следующие материалы, содержащиеся в утвержденной в соответствии с действующим законодательством Российской Федерации проектной документации:</w:t>
      </w:r>
    </w:p>
    <w:p w:rsidR="00815180" w:rsidRDefault="00815180">
      <w:pPr>
        <w:pStyle w:val="ConsPlusNormal"/>
        <w:spacing w:before="220"/>
        <w:ind w:firstLine="540"/>
        <w:jc w:val="both"/>
      </w:pPr>
      <w:r>
        <w:t>а) пояснительная записка;</w:t>
      </w:r>
    </w:p>
    <w:p w:rsidR="00815180" w:rsidRDefault="00815180">
      <w:pPr>
        <w:pStyle w:val="ConsPlusNormal"/>
        <w:spacing w:before="220"/>
        <w:ind w:firstLine="540"/>
        <w:jc w:val="both"/>
      </w:pPr>
      <w:proofErr w:type="gramStart"/>
      <w: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p>
    <w:p w:rsidR="00815180" w:rsidRDefault="00815180">
      <w:pPr>
        <w:pStyle w:val="ConsPlusNormal"/>
        <w:spacing w:before="220"/>
        <w:ind w:firstLine="540"/>
        <w:jc w:val="both"/>
      </w:pPr>
      <w:proofErr w:type="gramStart"/>
      <w: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roofErr w:type="gramEnd"/>
    </w:p>
    <w:p w:rsidR="00815180" w:rsidRDefault="00815180">
      <w:pPr>
        <w:pStyle w:val="ConsPlusNormal"/>
        <w:spacing w:before="220"/>
        <w:ind w:firstLine="540"/>
        <w:jc w:val="both"/>
      </w:pPr>
      <w:r>
        <w:t xml:space="preserve">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w:t>
      </w:r>
      <w:r>
        <w:lastRenderedPageBreak/>
        <w:t>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815180" w:rsidRDefault="00815180">
      <w:pPr>
        <w:pStyle w:val="ConsPlusNormal"/>
        <w:spacing w:before="220"/>
        <w:ind w:firstLine="540"/>
        <w:jc w:val="both"/>
      </w:pPr>
      <w:proofErr w:type="gramStart"/>
      <w:r>
        <w:t>4.1) подтверждение соответствия вносимых в проектную документацию изменений требованиям действующего законодательства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действующим законодательством;</w:t>
      </w:r>
      <w:proofErr w:type="gramEnd"/>
    </w:p>
    <w:p w:rsidR="00815180" w:rsidRDefault="00815180">
      <w:pPr>
        <w:pStyle w:val="ConsPlusNormal"/>
        <w:spacing w:before="220"/>
        <w:ind w:firstLine="540"/>
        <w:jc w:val="both"/>
      </w:pPr>
      <w:r>
        <w:t xml:space="preserve">4.2) подтверждение соответствия вносимых в проектную документацию изменений требованиям действующего законодательства Российской Федерации, предоставленное уполномоченным органом исполнительной власти Республики Мордовия или организацией, </w:t>
      </w:r>
      <w:proofErr w:type="gramStart"/>
      <w:r>
        <w:t>проводившими</w:t>
      </w:r>
      <w:proofErr w:type="gramEnd"/>
      <w:r>
        <w:t xml:space="preserve"> экспертизу проектной документации, в случае внесения изменений в проектную документацию в ходе экспертного сопровождения;</w:t>
      </w:r>
    </w:p>
    <w:p w:rsidR="00815180" w:rsidRDefault="00815180">
      <w:pPr>
        <w:pStyle w:val="ConsPlusNormal"/>
        <w:spacing w:before="220"/>
        <w:ind w:firstLine="540"/>
        <w:jc w:val="both"/>
      </w:pPr>
      <w:r>
        <w:t>5) положительное заключение экспертизы проектной документации,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если такая проектная документация подлежит экспертизе;</w:t>
      </w:r>
    </w:p>
    <w:p w:rsidR="00815180" w:rsidRDefault="00815180">
      <w:pPr>
        <w:pStyle w:val="ConsPlusNormal"/>
        <w:spacing w:before="220"/>
        <w:ind w:firstLine="540"/>
        <w:jc w:val="both"/>
      </w:pPr>
      <w:r>
        <w:t>6) положительное заключение государственной экспертизы проектной документации;</w:t>
      </w:r>
    </w:p>
    <w:p w:rsidR="00815180" w:rsidRDefault="00815180">
      <w:pPr>
        <w:pStyle w:val="ConsPlusNormal"/>
        <w:spacing w:before="220"/>
        <w:ind w:firstLine="540"/>
        <w:jc w:val="both"/>
      </w:pPr>
      <w:r>
        <w:t>7) положительное заключение государственной экологической экспертизы проектной документации в случаях, предусмотренных градостроительным законодательством Российской Федерации;</w:t>
      </w:r>
    </w:p>
    <w:p w:rsidR="00815180" w:rsidRDefault="00815180">
      <w:pPr>
        <w:pStyle w:val="ConsPlusNormal"/>
        <w:spacing w:before="220"/>
        <w:ind w:firstLine="540"/>
        <w:jc w:val="both"/>
      </w:pPr>
      <w:r>
        <w:t>8)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w:t>
      </w:r>
    </w:p>
    <w:p w:rsidR="00815180" w:rsidRDefault="00815180">
      <w:pPr>
        <w:pStyle w:val="ConsPlusNormal"/>
        <w:spacing w:before="220"/>
        <w:ind w:firstLine="540"/>
        <w:jc w:val="both"/>
      </w:pPr>
      <w:r>
        <w:t>9) согласие всех правообладателей объекта капитального строительства в случае реконструкции такого объекта, за исключением случаев, указанных в подпункте 11 пункта 20 настоящего регламента;</w:t>
      </w:r>
    </w:p>
    <w:p w:rsidR="00815180" w:rsidRDefault="00815180">
      <w:pPr>
        <w:pStyle w:val="ConsPlusNormal"/>
        <w:spacing w:before="220"/>
        <w:ind w:firstLine="540"/>
        <w:jc w:val="both"/>
      </w:pPr>
      <w:r>
        <w:t xml:space="preserve">10) соглашение о проведении реконструкции, </w:t>
      </w:r>
      <w:proofErr w:type="gramStart"/>
      <w:r>
        <w:t>определяющее</w:t>
      </w:r>
      <w:proofErr w:type="gramEnd"/>
      <w:r>
        <w:t xml:space="preserve"> в том числе условия и порядок возмещения ущерба, причиненного указанному объекту при осуществлении реконструкции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proofErr w:type="spellStart"/>
      <w:r>
        <w:t>Росатом</w:t>
      </w:r>
      <w:proofErr w:type="spellEnd"/>
      <w:r>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w:t>
      </w:r>
    </w:p>
    <w:p w:rsidR="00815180" w:rsidRDefault="00815180">
      <w:pPr>
        <w:pStyle w:val="ConsPlusNormal"/>
        <w:spacing w:before="220"/>
        <w:ind w:firstLine="540"/>
        <w:jc w:val="both"/>
      </w:pPr>
      <w:r>
        <w:t xml:space="preserve">11) решение общего собрания собственников помещений и </w:t>
      </w:r>
      <w:proofErr w:type="spellStart"/>
      <w:r>
        <w:t>машино</w:t>
      </w:r>
      <w:proofErr w:type="spellEnd"/>
      <w: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t>машино</w:t>
      </w:r>
      <w:proofErr w:type="spellEnd"/>
      <w:r>
        <w:t>-мест в многоквартирном доме;</w:t>
      </w:r>
    </w:p>
    <w:p w:rsidR="00815180" w:rsidRDefault="00815180">
      <w:pPr>
        <w:pStyle w:val="ConsPlusNormal"/>
        <w:spacing w:before="220"/>
        <w:ind w:firstLine="540"/>
        <w:jc w:val="both"/>
      </w:pPr>
      <w:r>
        <w:t>12)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представления заключения негосударственной экспертизы проектной документации;</w:t>
      </w:r>
    </w:p>
    <w:p w:rsidR="00815180" w:rsidRDefault="00815180">
      <w:pPr>
        <w:pStyle w:val="ConsPlusNormal"/>
        <w:spacing w:before="220"/>
        <w:ind w:firstLine="540"/>
        <w:jc w:val="both"/>
      </w:pPr>
      <w:r>
        <w:lastRenderedPageBreak/>
        <w:t>13) документы, предусмотренные законодательством Российской Федерации об объектах культурного наследия, в случае затрагивания при проведении работ по сохранению объекта культурного наследия конструктивных и других характеристик надежности и безопасности такого объекта;</w:t>
      </w:r>
    </w:p>
    <w:p w:rsidR="00815180" w:rsidRDefault="00815180">
      <w:pPr>
        <w:pStyle w:val="ConsPlusNormal"/>
        <w:spacing w:before="220"/>
        <w:ind w:firstLine="540"/>
        <w:jc w:val="both"/>
      </w:pPr>
      <w:proofErr w:type="gramStart"/>
      <w:r>
        <w:t>14)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w:t>
      </w:r>
      <w:proofErr w:type="gramEnd"/>
      <w:r>
        <w:t xml:space="preserve"> или ранее установленная зона с особыми условиями использования территории подлежит изменению;</w:t>
      </w:r>
    </w:p>
    <w:p w:rsidR="00815180" w:rsidRDefault="00815180">
      <w:pPr>
        <w:pStyle w:val="ConsPlusNormal"/>
        <w:spacing w:before="220"/>
        <w:ind w:firstLine="540"/>
        <w:jc w:val="both"/>
      </w:pPr>
      <w:proofErr w:type="gramStart"/>
      <w:r>
        <w:t>15) копия договора о развитии застроенной территории или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городского округа Саранск принято решение о развитии застроенной территории или решение о комплексном развитии территории по инициативе органа местного самоуправления, за исключением случая принятия решения о самостоятельном осуществлении</w:t>
      </w:r>
      <w:proofErr w:type="gramEnd"/>
      <w:r>
        <w:t xml:space="preserve"> комплексного развития территории;</w:t>
      </w:r>
    </w:p>
    <w:p w:rsidR="00815180" w:rsidRDefault="00815180">
      <w:pPr>
        <w:pStyle w:val="ConsPlusNormal"/>
        <w:spacing w:before="220"/>
        <w:ind w:firstLine="540"/>
        <w:jc w:val="both"/>
      </w:pPr>
      <w:proofErr w:type="gramStart"/>
      <w:r>
        <w:t>16) заключение государственного органа Республики Мордовия,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или реконструкция объекта</w:t>
      </w:r>
      <w:proofErr w:type="gramEnd"/>
      <w:r>
        <w:t xml:space="preserve"> капитального строительства планируется в границах территории исторического поселения федерального или регионального значения).</w:t>
      </w:r>
    </w:p>
    <w:p w:rsidR="00815180" w:rsidRDefault="00815180">
      <w:pPr>
        <w:pStyle w:val="ConsPlusNormal"/>
        <w:spacing w:before="220"/>
        <w:ind w:firstLine="540"/>
        <w:jc w:val="both"/>
      </w:pPr>
      <w:r>
        <w:t>20.1. Не допускается требовать иные документы для получения разрешения на строительство, за исключением указанных в пункте 20 настоящего регламента документов.</w:t>
      </w:r>
    </w:p>
    <w:p w:rsidR="00815180" w:rsidRDefault="00815180">
      <w:pPr>
        <w:pStyle w:val="ConsPlusNormal"/>
        <w:spacing w:before="220"/>
        <w:ind w:firstLine="540"/>
        <w:jc w:val="both"/>
      </w:pPr>
      <w:r>
        <w:t>21. В случае непредставления заявителем документов, предусмотренных подпунктами 2, 2.1, 3, 4, 5, 6, 7, 8, 12, 14, 15, 16 пункта 20 настоящего регламента, необходимые сведения запрашиваются Администрацией в срок не позднее одного рабочего дня со дня получения заявления о выдаче разрешения на строительство по каналам межведомственного электронного взаимодействия.</w:t>
      </w:r>
    </w:p>
    <w:p w:rsidR="00815180" w:rsidRDefault="00815180">
      <w:pPr>
        <w:pStyle w:val="ConsPlusNormal"/>
        <w:spacing w:before="220"/>
        <w:ind w:firstLine="540"/>
        <w:jc w:val="both"/>
      </w:pPr>
      <w:proofErr w:type="gramStart"/>
      <w:r>
        <w:t>Документы, указанные в подпунктах 2, 4 и 5 пункта 20 настоящего регламента,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proofErr w:type="gramEnd"/>
    </w:p>
    <w:p w:rsidR="00815180" w:rsidRDefault="00815180">
      <w:pPr>
        <w:pStyle w:val="ConsPlusNormal"/>
        <w:spacing w:before="220"/>
        <w:ind w:firstLine="540"/>
        <w:jc w:val="both"/>
      </w:pPr>
      <w:r>
        <w:t>22. При внесении изменений в ранее выданное разрешение на строительство, реконструкцию объекта капитального строительства, кроме случаев внесения изменений в разрешение на строительство исключительно в связи с продлением срока действия такого разрешения, заявители представляют следующие документы:</w:t>
      </w:r>
    </w:p>
    <w:p w:rsidR="00815180" w:rsidRDefault="00815180">
      <w:pPr>
        <w:pStyle w:val="ConsPlusNormal"/>
        <w:spacing w:before="220"/>
        <w:ind w:firstLine="540"/>
        <w:jc w:val="both"/>
      </w:pPr>
      <w:r>
        <w:t>1) заявление на имя Главы городского округа Саранск по форме согласно приложению 2 к настоящему регламенту;</w:t>
      </w:r>
    </w:p>
    <w:p w:rsidR="00815180" w:rsidRDefault="00815180">
      <w:pPr>
        <w:pStyle w:val="ConsPlusNormal"/>
        <w:spacing w:before="220"/>
        <w:ind w:firstLine="540"/>
        <w:jc w:val="both"/>
      </w:pPr>
      <w:proofErr w:type="gramStart"/>
      <w:r>
        <w:t xml:space="preserve">2)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w:t>
      </w:r>
      <w:r>
        <w:lastRenderedPageBreak/>
        <w:t>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если выдача градостроительного плана земельного участка допускается до образования такого земельного участка на</w:t>
      </w:r>
      <w:proofErr w:type="gramEnd"/>
      <w:r>
        <w:t xml:space="preserve"> </w:t>
      </w:r>
      <w:proofErr w:type="gramStart"/>
      <w:r>
        <w:t>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 (выписка из Единого государственного реестра недвижимости, свидетельство о государственной регистрации прав на земельный участок либо договор аренды земельного участка, зарегистрированный в установленном порядке);</w:t>
      </w:r>
      <w:proofErr w:type="gramEnd"/>
    </w:p>
    <w:p w:rsidR="00815180" w:rsidRDefault="00815180">
      <w:pPr>
        <w:pStyle w:val="ConsPlusNormal"/>
        <w:spacing w:before="220"/>
        <w:ind w:firstLine="540"/>
        <w:jc w:val="both"/>
      </w:pPr>
      <w:r>
        <w:t>2.1) соглашение о передаче полномочий государственного (муниципального) заказчика, заключенного при осуществлении бюджетных инвестиций с приложением правоустанавливающих документов на земельный участок правообладателя, с которым заключено это соглашение (при наличии);</w:t>
      </w:r>
    </w:p>
    <w:p w:rsidR="00815180" w:rsidRDefault="00815180">
      <w:pPr>
        <w:pStyle w:val="ConsPlusNormal"/>
        <w:spacing w:before="220"/>
        <w:ind w:firstLine="540"/>
        <w:jc w:val="both"/>
      </w:pPr>
      <w:r>
        <w:t>3)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реквизиты проекта планировки территории и проекта межевания территории (в случае выдачи разрешения на строительство линейного объекта);</w:t>
      </w:r>
    </w:p>
    <w:p w:rsidR="00815180" w:rsidRDefault="00815180">
      <w:pPr>
        <w:pStyle w:val="ConsPlusNormal"/>
        <w:spacing w:before="220"/>
        <w:ind w:firstLine="540"/>
        <w:jc w:val="both"/>
      </w:pPr>
      <w:r>
        <w:t>4) результаты инженерных изысканий и следующие материалы, содержащиеся в утвержденной в соответствии с действующим законодательством Российской Федерации проектной документации:</w:t>
      </w:r>
    </w:p>
    <w:p w:rsidR="00815180" w:rsidRDefault="00815180">
      <w:pPr>
        <w:pStyle w:val="ConsPlusNormal"/>
        <w:spacing w:before="220"/>
        <w:ind w:firstLine="540"/>
        <w:jc w:val="both"/>
      </w:pPr>
      <w:r>
        <w:t>а) пояснительная записка;</w:t>
      </w:r>
    </w:p>
    <w:p w:rsidR="00815180" w:rsidRDefault="00815180">
      <w:pPr>
        <w:pStyle w:val="ConsPlusNormal"/>
        <w:spacing w:before="220"/>
        <w:ind w:firstLine="540"/>
        <w:jc w:val="both"/>
      </w:pPr>
      <w:proofErr w:type="gramStart"/>
      <w: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p>
    <w:p w:rsidR="00815180" w:rsidRDefault="00815180">
      <w:pPr>
        <w:pStyle w:val="ConsPlusNormal"/>
        <w:spacing w:before="220"/>
        <w:ind w:firstLine="540"/>
        <w:jc w:val="both"/>
      </w:pPr>
      <w:proofErr w:type="gramStart"/>
      <w: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roofErr w:type="gramEnd"/>
    </w:p>
    <w:p w:rsidR="00815180" w:rsidRDefault="00815180">
      <w:pPr>
        <w:pStyle w:val="ConsPlusNormal"/>
        <w:spacing w:before="220"/>
        <w:ind w:firstLine="540"/>
        <w:jc w:val="both"/>
      </w:pPr>
      <w: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815180" w:rsidRDefault="00815180">
      <w:pPr>
        <w:pStyle w:val="ConsPlusNormal"/>
        <w:spacing w:before="220"/>
        <w:ind w:firstLine="540"/>
        <w:jc w:val="both"/>
      </w:pPr>
      <w:proofErr w:type="gramStart"/>
      <w:r>
        <w:t>4.1) подтверждение соответствия вносимых в проектную документацию изменений требованиям действующего законодательства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действующим законодательством;</w:t>
      </w:r>
      <w:proofErr w:type="gramEnd"/>
    </w:p>
    <w:p w:rsidR="00815180" w:rsidRDefault="00815180">
      <w:pPr>
        <w:pStyle w:val="ConsPlusNormal"/>
        <w:spacing w:before="220"/>
        <w:ind w:firstLine="540"/>
        <w:jc w:val="both"/>
      </w:pPr>
      <w:r>
        <w:t xml:space="preserve">4.2) подтверждение соответствия вносимых в проектную документацию изменений требованиям действующего законодательства Российской Федерации, предоставленное </w:t>
      </w:r>
      <w:r>
        <w:lastRenderedPageBreak/>
        <w:t xml:space="preserve">уполномоченным органом исполнительной власти Республики Мордовия или организацией, </w:t>
      </w:r>
      <w:proofErr w:type="gramStart"/>
      <w:r>
        <w:t>проводившими</w:t>
      </w:r>
      <w:proofErr w:type="gramEnd"/>
      <w:r>
        <w:t xml:space="preserve"> экспертизу проектной документации, в случае внесения изменений в проектную документацию в ходе экспертного сопровождения;</w:t>
      </w:r>
    </w:p>
    <w:p w:rsidR="00815180" w:rsidRDefault="00815180">
      <w:pPr>
        <w:pStyle w:val="ConsPlusNormal"/>
        <w:spacing w:before="220"/>
        <w:ind w:firstLine="540"/>
        <w:jc w:val="both"/>
      </w:pPr>
      <w:r>
        <w:t>5) положительное заключение экспертизы проектной документации,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если такая проектная документация подлежит экспертизе;</w:t>
      </w:r>
    </w:p>
    <w:p w:rsidR="00815180" w:rsidRDefault="00815180">
      <w:pPr>
        <w:pStyle w:val="ConsPlusNormal"/>
        <w:spacing w:before="220"/>
        <w:ind w:firstLine="540"/>
        <w:jc w:val="both"/>
      </w:pPr>
      <w:r>
        <w:t>6) положительное заключение государственной экспертизы проектной документации;</w:t>
      </w:r>
    </w:p>
    <w:p w:rsidR="00815180" w:rsidRDefault="00815180">
      <w:pPr>
        <w:pStyle w:val="ConsPlusNormal"/>
        <w:spacing w:before="220"/>
        <w:ind w:firstLine="540"/>
        <w:jc w:val="both"/>
      </w:pPr>
      <w:r>
        <w:t>7) положительное заключение государственной экологической экспертизы проектной документации в случаях, предусмотренных градостроительным законодательством Российской Федерации;</w:t>
      </w:r>
    </w:p>
    <w:p w:rsidR="00815180" w:rsidRDefault="00815180">
      <w:pPr>
        <w:pStyle w:val="ConsPlusNormal"/>
        <w:spacing w:before="220"/>
        <w:ind w:firstLine="540"/>
        <w:jc w:val="both"/>
      </w:pPr>
      <w:r>
        <w:t>8)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w:t>
      </w:r>
    </w:p>
    <w:p w:rsidR="00815180" w:rsidRDefault="00815180">
      <w:pPr>
        <w:pStyle w:val="ConsPlusNormal"/>
        <w:spacing w:before="220"/>
        <w:ind w:firstLine="540"/>
        <w:jc w:val="both"/>
      </w:pPr>
      <w:r>
        <w:t>9) согласие всех правообладателей объекта капитального строительства в случае реконструкции такого объекта, за исключением случаев, указанных в подпункте 11 пункта 20 настоящего регламента;</w:t>
      </w:r>
    </w:p>
    <w:p w:rsidR="00815180" w:rsidRDefault="00815180">
      <w:pPr>
        <w:pStyle w:val="ConsPlusNormal"/>
        <w:spacing w:before="220"/>
        <w:ind w:firstLine="540"/>
        <w:jc w:val="both"/>
      </w:pPr>
      <w:r>
        <w:t xml:space="preserve">10) соглашение о проведении реконструкции, </w:t>
      </w:r>
      <w:proofErr w:type="gramStart"/>
      <w:r>
        <w:t>определяющее</w:t>
      </w:r>
      <w:proofErr w:type="gramEnd"/>
      <w:r>
        <w:t xml:space="preserve"> в том числе условия и порядок возмещения ущерба, причиненного указанному объекту при осуществлении реконструкции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proofErr w:type="spellStart"/>
      <w:r>
        <w:t>Росатом</w:t>
      </w:r>
      <w:proofErr w:type="spellEnd"/>
      <w:r>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w:t>
      </w:r>
    </w:p>
    <w:p w:rsidR="00815180" w:rsidRDefault="00815180">
      <w:pPr>
        <w:pStyle w:val="ConsPlusNormal"/>
        <w:spacing w:before="220"/>
        <w:ind w:firstLine="540"/>
        <w:jc w:val="both"/>
      </w:pPr>
      <w:r>
        <w:t xml:space="preserve">11) решение общего собрания собственников помещений и </w:t>
      </w:r>
      <w:proofErr w:type="spellStart"/>
      <w:r>
        <w:t>машино</w:t>
      </w:r>
      <w:proofErr w:type="spellEnd"/>
      <w: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t>машино</w:t>
      </w:r>
      <w:proofErr w:type="spellEnd"/>
      <w:r>
        <w:t>-мест в многоквартирном доме;</w:t>
      </w:r>
    </w:p>
    <w:p w:rsidR="00815180" w:rsidRDefault="00815180">
      <w:pPr>
        <w:pStyle w:val="ConsPlusNormal"/>
        <w:spacing w:before="220"/>
        <w:ind w:firstLine="540"/>
        <w:jc w:val="both"/>
      </w:pPr>
      <w:r>
        <w:t>12)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представления заключения негосударственной экспертизы проектной документации;</w:t>
      </w:r>
    </w:p>
    <w:p w:rsidR="00815180" w:rsidRDefault="00815180">
      <w:pPr>
        <w:pStyle w:val="ConsPlusNormal"/>
        <w:spacing w:before="220"/>
        <w:ind w:firstLine="540"/>
        <w:jc w:val="both"/>
      </w:pPr>
      <w:r>
        <w:t>13) документы, предусмотренные законодательством Российской Федерации об объектах культурного наследия, в случае затрагивания при проведении работ по сохранению объекта культурного наследия конструктивных и других характеристик надежности и безопасности такого объекта;</w:t>
      </w:r>
    </w:p>
    <w:p w:rsidR="00815180" w:rsidRDefault="00815180">
      <w:pPr>
        <w:pStyle w:val="ConsPlusNormal"/>
        <w:spacing w:before="220"/>
        <w:ind w:firstLine="540"/>
        <w:jc w:val="both"/>
      </w:pPr>
      <w:proofErr w:type="gramStart"/>
      <w:r>
        <w:t>14)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w:t>
      </w:r>
      <w:proofErr w:type="gramEnd"/>
      <w:r>
        <w:t xml:space="preserve"> или ранее установленная зона с особыми условиями использования территории подлежит изменению;</w:t>
      </w:r>
    </w:p>
    <w:p w:rsidR="00815180" w:rsidRDefault="00815180">
      <w:pPr>
        <w:pStyle w:val="ConsPlusNormal"/>
        <w:spacing w:before="220"/>
        <w:ind w:firstLine="540"/>
        <w:jc w:val="both"/>
      </w:pPr>
      <w:proofErr w:type="gramStart"/>
      <w:r>
        <w:lastRenderedPageBreak/>
        <w:t>15) копия договора о развитии застроенной территории или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городского округа Саранск принято решение о развитии застроенной территории или решение о комплексном развитии территории по инициативе органа местного самоуправления, за исключением случая принятия решения о самостоятельном осуществлении</w:t>
      </w:r>
      <w:proofErr w:type="gramEnd"/>
      <w:r>
        <w:t xml:space="preserve"> комплексного развития территории;</w:t>
      </w:r>
    </w:p>
    <w:p w:rsidR="00815180" w:rsidRDefault="00815180">
      <w:pPr>
        <w:pStyle w:val="ConsPlusNormal"/>
        <w:spacing w:before="220"/>
        <w:ind w:firstLine="540"/>
        <w:jc w:val="both"/>
      </w:pPr>
      <w:proofErr w:type="gramStart"/>
      <w:r>
        <w:t>16) заключение государственного органа Республики Мордовия,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или реконструкция объекта</w:t>
      </w:r>
      <w:proofErr w:type="gramEnd"/>
      <w:r>
        <w:t xml:space="preserve"> капитального строительства планируется в границах территории исторического поселения федерального или регионального значения).</w:t>
      </w:r>
    </w:p>
    <w:p w:rsidR="00815180" w:rsidRDefault="00815180">
      <w:pPr>
        <w:pStyle w:val="ConsPlusNormal"/>
        <w:spacing w:before="220"/>
        <w:ind w:firstLine="540"/>
        <w:jc w:val="both"/>
      </w:pPr>
      <w:r>
        <w:t>22.1. В случае непредставления заявителем документов, предусмотренных подпунктами 2, 2.1, 3, 4, 5, 6, 7, 8, 12, 14, 15, 16 пункта 22 настоящего регламента, необходимые сведения запрашиваются Администрацией в срок не позднее одного рабочего дня со дня получения заявления о выдаче разрешения на строительство по каналам межведомственного электронного взаимодействия.</w:t>
      </w:r>
    </w:p>
    <w:p w:rsidR="00815180" w:rsidRDefault="00815180">
      <w:pPr>
        <w:pStyle w:val="ConsPlusNormal"/>
        <w:spacing w:before="220"/>
        <w:ind w:firstLine="540"/>
        <w:jc w:val="both"/>
      </w:pPr>
      <w:proofErr w:type="gramStart"/>
      <w:r>
        <w:t>Документы, указанные в подпунктах 2, 4 и 5 пункта 20 настоящего регламента,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proofErr w:type="gramEnd"/>
    </w:p>
    <w:p w:rsidR="00815180" w:rsidRDefault="00815180">
      <w:pPr>
        <w:pStyle w:val="ConsPlusNormal"/>
        <w:spacing w:before="220"/>
        <w:ind w:firstLine="540"/>
        <w:jc w:val="both"/>
      </w:pPr>
      <w:r>
        <w:t>23. При внесении изменений в ранее выданное разрешение на строительство, реконструкцию объекта капитального строительства, исключительно в связи с продлением срока действия такого разрешения, заявители представляют следующие документы:</w:t>
      </w:r>
    </w:p>
    <w:p w:rsidR="00815180" w:rsidRDefault="00815180">
      <w:pPr>
        <w:pStyle w:val="ConsPlusNormal"/>
        <w:spacing w:before="220"/>
        <w:ind w:firstLine="540"/>
        <w:jc w:val="both"/>
      </w:pPr>
      <w:r>
        <w:t>1) заявление на имя Главы городского округа Саранск по форме согласно приложению 2 к настоящему регламенту;</w:t>
      </w:r>
    </w:p>
    <w:p w:rsidR="00815180" w:rsidRDefault="00815180">
      <w:pPr>
        <w:pStyle w:val="ConsPlusNormal"/>
        <w:spacing w:before="220"/>
        <w:ind w:firstLine="540"/>
        <w:jc w:val="both"/>
      </w:pPr>
      <w:r>
        <w:t>2) откорректированный проект организации строительства (в части продолжительности срока строительства).</w:t>
      </w:r>
    </w:p>
    <w:p w:rsidR="00815180" w:rsidRDefault="00815180">
      <w:pPr>
        <w:pStyle w:val="ConsPlusNormal"/>
        <w:spacing w:before="220"/>
        <w:ind w:firstLine="540"/>
        <w:jc w:val="both"/>
      </w:pPr>
      <w:r>
        <w:t>Заявление о внесении изменений в разрешение на строительство (в том числе в связи с необходимостью продления срока действия разрешения на строительство), а также документы, предусмотренные пунктами 20 и 22 настоящего регламента, могут быть направлены в форме электронных документов.</w:t>
      </w:r>
    </w:p>
    <w:p w:rsidR="00815180" w:rsidRDefault="00815180">
      <w:pPr>
        <w:pStyle w:val="ConsPlusNormal"/>
        <w:spacing w:before="220"/>
        <w:ind w:firstLine="540"/>
        <w:jc w:val="both"/>
      </w:pPr>
      <w:r>
        <w:t xml:space="preserve">23.1. </w:t>
      </w:r>
      <w:proofErr w:type="gramStart"/>
      <w:r>
        <w:t>При внесении изменений в разрешение на строительство в связи с переходом</w:t>
      </w:r>
      <w:proofErr w:type="gramEnd"/>
      <w:r>
        <w:t xml:space="preserve"> прав на земельный участок или образованием земельных участков, переходом права пользования недрами, заявители представляют следующие документы:</w:t>
      </w:r>
    </w:p>
    <w:p w:rsidR="00815180" w:rsidRDefault="00815180">
      <w:pPr>
        <w:pStyle w:val="ConsPlusNormal"/>
        <w:spacing w:before="220"/>
        <w:ind w:firstLine="540"/>
        <w:jc w:val="both"/>
      </w:pPr>
      <w:r>
        <w:t>1) уведомление о переходе прав на земельный участок по образцу согласно приложениям 7, 8 к настоящему регламенту (далее - уведомление) с указанием реквизитов:</w:t>
      </w:r>
    </w:p>
    <w:p w:rsidR="00815180" w:rsidRDefault="00815180">
      <w:pPr>
        <w:pStyle w:val="ConsPlusNormal"/>
        <w:spacing w:before="220"/>
        <w:ind w:firstLine="540"/>
        <w:jc w:val="both"/>
      </w:pPr>
      <w:r>
        <w:t>- правоустанавливающих документов на земельный участок (в случае перехода права);</w:t>
      </w:r>
    </w:p>
    <w:p w:rsidR="00815180" w:rsidRDefault="00815180">
      <w:pPr>
        <w:pStyle w:val="ConsPlusNormal"/>
        <w:spacing w:before="220"/>
        <w:ind w:firstLine="540"/>
        <w:jc w:val="both"/>
      </w:pPr>
      <w:proofErr w:type="gramStart"/>
      <w:r>
        <w:t xml:space="preserve">- решения об образовании земельных участков (в случае образования земельного участка путем объединения земельных участков, в отношении которых или одного из которых выдано разрешение на строительство, либо в случае раздела, перераспределения земельных участков </w:t>
      </w:r>
      <w:r>
        <w:lastRenderedPageBreak/>
        <w:t>или выдела из земельных участков, в отношении которых выдано разрешение на строительство);</w:t>
      </w:r>
      <w:proofErr w:type="gramEnd"/>
    </w:p>
    <w:p w:rsidR="00815180" w:rsidRDefault="00815180">
      <w:pPr>
        <w:pStyle w:val="ConsPlusNormal"/>
        <w:spacing w:before="220"/>
        <w:ind w:firstLine="540"/>
        <w:jc w:val="both"/>
      </w:pPr>
      <w:r>
        <w:t>- градостроительного плана земельного участка, на котором планируется строительство, реконструкция объекта капитального строительства (в случае образования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w:t>
      </w:r>
    </w:p>
    <w:p w:rsidR="00815180" w:rsidRDefault="00815180">
      <w:pPr>
        <w:pStyle w:val="ConsPlusNormal"/>
        <w:spacing w:before="220"/>
        <w:ind w:firstLine="540"/>
        <w:jc w:val="both"/>
      </w:pPr>
      <w:proofErr w:type="gramStart"/>
      <w:r>
        <w:t>- решения о предоставлении права пользования недрами и решения о переоформлении лицензии на право пользования недрами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roofErr w:type="gramEnd"/>
    </w:p>
    <w:p w:rsidR="00815180" w:rsidRDefault="00815180">
      <w:pPr>
        <w:pStyle w:val="ConsPlusNormal"/>
        <w:spacing w:before="220"/>
        <w:ind w:firstLine="540"/>
        <w:jc w:val="both"/>
      </w:pPr>
      <w:r>
        <w:t>2) правоустанавливающие документы на земельный участок - в случае перехода права (если указанные документы (их копии или сведения, содержащиеся в них) отсутствуют в Едином государственном реестре недвижимости).</w:t>
      </w:r>
    </w:p>
    <w:p w:rsidR="00815180" w:rsidRDefault="00815180">
      <w:pPr>
        <w:pStyle w:val="ConsPlusNormal"/>
        <w:spacing w:before="220"/>
        <w:ind w:firstLine="540"/>
        <w:jc w:val="both"/>
      </w:pPr>
      <w:r>
        <w:t>24. Заявитель вправе по собственной инициативе представить дополнительные документы.</w:t>
      </w:r>
    </w:p>
    <w:p w:rsidR="00815180" w:rsidRDefault="00815180">
      <w:pPr>
        <w:pStyle w:val="ConsPlusNormal"/>
        <w:spacing w:before="220"/>
        <w:ind w:firstLine="540"/>
        <w:jc w:val="both"/>
      </w:pPr>
      <w:r>
        <w:t>25. Специалист, ответственный за прием документов, не вправе требовать от заявителя:</w:t>
      </w:r>
    </w:p>
    <w:p w:rsidR="00815180" w:rsidRDefault="00815180">
      <w:pPr>
        <w:pStyle w:val="ConsPlusNormal"/>
        <w:spacing w:before="220"/>
        <w:ind w:firstLine="540"/>
        <w:jc w:val="both"/>
      </w:pPr>
      <w: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815180" w:rsidRDefault="00815180">
      <w:pPr>
        <w:pStyle w:val="ConsPlusNormal"/>
        <w:spacing w:before="220"/>
        <w:ind w:firstLine="540"/>
        <w:jc w:val="both"/>
      </w:pPr>
      <w: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или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815180" w:rsidRDefault="00815180">
      <w:pPr>
        <w:pStyle w:val="ConsPlusNormal"/>
        <w:spacing w:before="220"/>
        <w:ind w:firstLine="540"/>
        <w:jc w:val="both"/>
      </w:pPr>
      <w: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и получения документов и информации, предоставляемых в результате предоставления таких услуг;</w:t>
      </w:r>
    </w:p>
    <w:p w:rsidR="00815180" w:rsidRDefault="00815180">
      <w:pPr>
        <w:pStyle w:val="ConsPlusNormal"/>
        <w:spacing w:before="220"/>
        <w:ind w:firstLine="540"/>
        <w:jc w:val="both"/>
      </w:pPr>
      <w: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815180" w:rsidRDefault="00815180">
      <w:pPr>
        <w:pStyle w:val="ConsPlusNormal"/>
        <w:spacing w:before="220"/>
        <w:ind w:firstLine="540"/>
        <w:jc w:val="both"/>
      </w:pPr>
      <w: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815180" w:rsidRDefault="00815180">
      <w:pPr>
        <w:pStyle w:val="ConsPlusNormal"/>
        <w:spacing w:before="220"/>
        <w:ind w:firstLine="540"/>
        <w:jc w:val="both"/>
      </w:pPr>
      <w: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815180" w:rsidRDefault="00815180">
      <w:pPr>
        <w:pStyle w:val="ConsPlusNormal"/>
        <w:spacing w:before="220"/>
        <w:ind w:firstLine="540"/>
        <w:jc w:val="both"/>
      </w:pPr>
      <w:r>
        <w:t xml:space="preserve">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w:t>
      </w:r>
      <w:r>
        <w:lastRenderedPageBreak/>
        <w:t>муниципальной услуги;</w:t>
      </w:r>
    </w:p>
    <w:p w:rsidR="00815180" w:rsidRDefault="00815180">
      <w:pPr>
        <w:pStyle w:val="ConsPlusNormal"/>
        <w:spacing w:before="220"/>
        <w:ind w:firstLine="540"/>
        <w:jc w:val="both"/>
      </w:pPr>
      <w:r>
        <w:t>г) выявление документально подтвержденного факта (признаков) ошибочного или противоправного действия (бездействия) должностного лица Администрации городского округа Саранск или специалиста, осуществляющего функции приема документов, при первоначальном отказе в приеме документов, необходимых для предоставления муниципальной услуги, о чем в письменном виде уведомляется заявитель, а также приносятся извинения за доставленные неудобства.</w:t>
      </w:r>
    </w:p>
    <w:p w:rsidR="00815180" w:rsidRDefault="00815180">
      <w:pPr>
        <w:pStyle w:val="ConsPlusNormal"/>
        <w:spacing w:before="220"/>
        <w:ind w:firstLine="540"/>
        <w:jc w:val="both"/>
      </w:pPr>
      <w:r>
        <w:t>25.1</w:t>
      </w:r>
      <w:proofErr w:type="gramStart"/>
      <w:r>
        <w:t xml:space="preserve"> П</w:t>
      </w:r>
      <w:proofErr w:type="gramEnd"/>
      <w:r>
        <w:t>ри необходимости Администрация или иная уполномоченная организация самостоятельно запрашивает дополнительные сведения у органов государственной власти, органов местного самоуправления и других подведомственных им организаций.</w:t>
      </w:r>
    </w:p>
    <w:p w:rsidR="00815180" w:rsidRDefault="00815180">
      <w:pPr>
        <w:pStyle w:val="ConsPlusNormal"/>
        <w:jc w:val="both"/>
      </w:pPr>
    </w:p>
    <w:p w:rsidR="00815180" w:rsidRDefault="00815180">
      <w:pPr>
        <w:pStyle w:val="ConsPlusTitle"/>
        <w:jc w:val="center"/>
        <w:outlineLvl w:val="2"/>
      </w:pPr>
      <w:r>
        <w:t>Подраздел 6. ОСНОВАНИЯ ДЛЯ ОТКАЗА В ПРИЕМЕ ДОКУМЕНТОВ ИЛИ</w:t>
      </w:r>
    </w:p>
    <w:p w:rsidR="00815180" w:rsidRDefault="00815180">
      <w:pPr>
        <w:pStyle w:val="ConsPlusTitle"/>
        <w:jc w:val="center"/>
      </w:pPr>
      <w:r>
        <w:t>ОТКАЗА В ПРЕДОСТАВЛЕНИИ МУНИЦИПАЛЬНОЙ УСЛУГИ</w:t>
      </w:r>
    </w:p>
    <w:p w:rsidR="00815180" w:rsidRDefault="00815180">
      <w:pPr>
        <w:pStyle w:val="ConsPlusNormal"/>
        <w:jc w:val="both"/>
      </w:pPr>
    </w:p>
    <w:p w:rsidR="00815180" w:rsidRDefault="00815180">
      <w:pPr>
        <w:pStyle w:val="ConsPlusNormal"/>
        <w:ind w:firstLine="540"/>
        <w:jc w:val="both"/>
      </w:pPr>
      <w:r>
        <w:t>26. Основаниями для отказа в предоставлении муниципальной услуги являются:</w:t>
      </w:r>
    </w:p>
    <w:p w:rsidR="00815180" w:rsidRDefault="00815180">
      <w:pPr>
        <w:pStyle w:val="ConsPlusNormal"/>
        <w:spacing w:before="220"/>
        <w:ind w:firstLine="540"/>
        <w:jc w:val="both"/>
      </w:pPr>
      <w:r>
        <w:t>1) отсутствие документов, предусмотренных подпунктами 2, 2.1, 3, 4, 5, 6, 7, 8, 12, 14, 15, 16 пунктов 20 и 22 настоящего регламента, подпунктом 2 пункта 23, подпунктом 2 пункта 23.1 настоящего регламента;</w:t>
      </w:r>
    </w:p>
    <w:p w:rsidR="00815180" w:rsidRDefault="00815180">
      <w:pPr>
        <w:pStyle w:val="ConsPlusNormal"/>
        <w:spacing w:before="220"/>
        <w:ind w:firstLine="540"/>
        <w:jc w:val="both"/>
      </w:pPr>
      <w:r>
        <w:t>2) подача заявления не в соответствии с установленным образцом (согласно приложениям 1, 2, 7, 8 к настоящему регламенту);</w:t>
      </w:r>
    </w:p>
    <w:p w:rsidR="00815180" w:rsidRDefault="00815180">
      <w:pPr>
        <w:pStyle w:val="ConsPlusNormal"/>
        <w:spacing w:before="220"/>
        <w:ind w:firstLine="540"/>
        <w:jc w:val="both"/>
      </w:pPr>
      <w:r>
        <w:t>2.1) подача заявления лицом, неуполномоченным заявителем;</w:t>
      </w:r>
    </w:p>
    <w:p w:rsidR="00815180" w:rsidRDefault="00815180">
      <w:pPr>
        <w:pStyle w:val="ConsPlusNormal"/>
        <w:spacing w:before="220"/>
        <w:ind w:firstLine="540"/>
        <w:jc w:val="both"/>
      </w:pPr>
      <w:proofErr w:type="gramStart"/>
      <w:r>
        <w:t>3) 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требованиям проекта планировки территории и проекта межевания территории (в случае выдачи разрешения на строительство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а</w:t>
      </w:r>
      <w:proofErr w:type="gramEnd"/>
      <w:r>
        <w:t xml:space="preserve"> также разрешенному использованию земельного участка и (или) ограничениям, установленным в соответствии законодательством Российской Федерации и действующим на дату выдачи разрешения на строительство;</w:t>
      </w:r>
    </w:p>
    <w:p w:rsidR="00815180" w:rsidRDefault="00815180">
      <w:pPr>
        <w:pStyle w:val="ConsPlusNormal"/>
        <w:spacing w:before="220"/>
        <w:ind w:firstLine="540"/>
        <w:jc w:val="both"/>
      </w:pPr>
      <w:r>
        <w:t>4) 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p w:rsidR="00815180" w:rsidRDefault="00815180">
      <w:pPr>
        <w:pStyle w:val="ConsPlusNormal"/>
        <w:spacing w:before="220"/>
        <w:ind w:firstLine="540"/>
        <w:jc w:val="both"/>
      </w:pPr>
      <w:proofErr w:type="gramStart"/>
      <w:r>
        <w:t xml:space="preserve">5) отсутствие правил землепользования и застройки, за исключением строительства, реконструкции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 а также несоответствие проектной документации объектов капитального строительства ограничениям использования объектов недвижимости, установленным на </w:t>
      </w:r>
      <w:proofErr w:type="spellStart"/>
      <w:r>
        <w:t>приаэродромной</w:t>
      </w:r>
      <w:proofErr w:type="spellEnd"/>
      <w:r>
        <w:t xml:space="preserve"> территории;</w:t>
      </w:r>
      <w:proofErr w:type="gramEnd"/>
    </w:p>
    <w:p w:rsidR="00815180" w:rsidRDefault="00815180">
      <w:pPr>
        <w:pStyle w:val="ConsPlusNormal"/>
        <w:spacing w:before="220"/>
        <w:ind w:firstLine="540"/>
        <w:jc w:val="both"/>
      </w:pPr>
      <w:proofErr w:type="gramStart"/>
      <w:r>
        <w:t>6) наличие заключения уполномоченного органа исполнительной власти Республики Мордовия о несоответствии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roofErr w:type="gramEnd"/>
    </w:p>
    <w:p w:rsidR="00815180" w:rsidRDefault="00815180">
      <w:pPr>
        <w:pStyle w:val="ConsPlusNormal"/>
        <w:spacing w:before="220"/>
        <w:ind w:firstLine="540"/>
        <w:jc w:val="both"/>
      </w:pPr>
      <w:proofErr w:type="gramStart"/>
      <w:r>
        <w:lastRenderedPageBreak/>
        <w:t>7)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образования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w:t>
      </w:r>
      <w:proofErr w:type="gramEnd"/>
    </w:p>
    <w:p w:rsidR="00815180" w:rsidRDefault="00815180">
      <w:pPr>
        <w:pStyle w:val="ConsPlusNormal"/>
        <w:spacing w:before="220"/>
        <w:ind w:firstLine="540"/>
        <w:jc w:val="both"/>
      </w:pPr>
      <w:proofErr w:type="gramStart"/>
      <w:r>
        <w:t>8)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или в случае представления для внесения изменений в разрешение на строительство градостроительного плана</w:t>
      </w:r>
      <w:proofErr w:type="gramEnd"/>
      <w:r>
        <w:t xml:space="preserve"> земельного участка, выданного после получения разрешения на строительство;</w:t>
      </w:r>
    </w:p>
    <w:p w:rsidR="00815180" w:rsidRDefault="00815180">
      <w:pPr>
        <w:pStyle w:val="ConsPlusNormal"/>
        <w:spacing w:before="220"/>
        <w:ind w:firstLine="540"/>
        <w:jc w:val="both"/>
      </w:pPr>
      <w:proofErr w:type="gramStart"/>
      <w:r>
        <w:t>9)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 или в</w:t>
      </w:r>
      <w:proofErr w:type="gramEnd"/>
      <w:r>
        <w:t xml:space="preserve"> </w:t>
      </w:r>
      <w:proofErr w:type="gramStart"/>
      <w:r>
        <w:t>случае</w:t>
      </w:r>
      <w:proofErr w:type="gramEnd"/>
      <w:r>
        <w:t xml:space="preserve">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815180" w:rsidRDefault="00815180">
      <w:pPr>
        <w:pStyle w:val="ConsPlusNormal"/>
        <w:spacing w:before="220"/>
        <w:ind w:firstLine="540"/>
        <w:jc w:val="both"/>
      </w:pPr>
      <w:r>
        <w:t>10)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815180" w:rsidRDefault="00815180">
      <w:pPr>
        <w:pStyle w:val="ConsPlusNormal"/>
        <w:spacing w:before="220"/>
        <w:ind w:firstLine="540"/>
        <w:jc w:val="both"/>
      </w:pPr>
      <w:proofErr w:type="gramStart"/>
      <w:r>
        <w:t>11) наличие у Администрации городского округа Саранск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w:t>
      </w:r>
      <w:proofErr w:type="gramEnd"/>
      <w:r>
        <w:t xml:space="preserve"> работ, если направление такого извещения является обязательным в соответствии с требованиями действующего законодательства Российской Федерации, в случае, если внесение изменений в разрешение на строительство связано с продлением срока действия разрешения на строительство;</w:t>
      </w:r>
    </w:p>
    <w:p w:rsidR="00815180" w:rsidRDefault="00815180">
      <w:pPr>
        <w:pStyle w:val="ConsPlusNormal"/>
        <w:spacing w:before="220"/>
        <w:ind w:firstLine="540"/>
        <w:jc w:val="both"/>
      </w:pPr>
      <w:r>
        <w:t>12)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rsidR="00815180" w:rsidRDefault="00815180">
      <w:pPr>
        <w:pStyle w:val="ConsPlusNormal"/>
        <w:spacing w:before="220"/>
        <w:ind w:firstLine="540"/>
        <w:jc w:val="both"/>
      </w:pPr>
      <w:r>
        <w:t>13) отсутствие в уведомлении о переходе прав на земельный участок, права пользования недрами, об образовании земельного участка реквизитов:</w:t>
      </w:r>
    </w:p>
    <w:p w:rsidR="00815180" w:rsidRDefault="00815180">
      <w:pPr>
        <w:pStyle w:val="ConsPlusNormal"/>
        <w:spacing w:before="220"/>
        <w:ind w:firstLine="540"/>
        <w:jc w:val="both"/>
      </w:pPr>
      <w:r>
        <w:t>- правоустанавливающих документов на такие земельные участки, в случае приобретения прав на земельные участки;</w:t>
      </w:r>
    </w:p>
    <w:p w:rsidR="00815180" w:rsidRDefault="00815180">
      <w:pPr>
        <w:pStyle w:val="ConsPlusNormal"/>
        <w:spacing w:before="220"/>
        <w:ind w:firstLine="540"/>
        <w:jc w:val="both"/>
      </w:pPr>
      <w:r>
        <w:t>- решения об образовании земельных участков, в случаях образования земельных участков путем объединения, раздела, перераспределения земельных участков или выдела из земельных участков;</w:t>
      </w:r>
    </w:p>
    <w:p w:rsidR="00815180" w:rsidRDefault="00815180">
      <w:pPr>
        <w:pStyle w:val="ConsPlusNormal"/>
        <w:spacing w:before="220"/>
        <w:ind w:firstLine="540"/>
        <w:jc w:val="both"/>
      </w:pPr>
      <w:r>
        <w:lastRenderedPageBreak/>
        <w:t>-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раздела, перераспределения земельных участков или выдела из земельных участков;</w:t>
      </w:r>
    </w:p>
    <w:p w:rsidR="00815180" w:rsidRDefault="00815180">
      <w:pPr>
        <w:pStyle w:val="ConsPlusNormal"/>
        <w:spacing w:before="220"/>
        <w:ind w:firstLine="540"/>
        <w:jc w:val="both"/>
      </w:pPr>
      <w:r>
        <w:t>- решения о предоставлении права пользования недрами и решения о переоформлении лицензии на право пользования недрами, в случае переоформления такой лицензии, или отсутствие правоустанавливающего документа на земельный участок в случае, если в Едином государственном реестре недвижимости не содержатся сведения о правоустанавливающих документах на земельный участок;</w:t>
      </w:r>
    </w:p>
    <w:p w:rsidR="00815180" w:rsidRDefault="00815180">
      <w:pPr>
        <w:pStyle w:val="ConsPlusNormal"/>
        <w:spacing w:before="220"/>
        <w:ind w:firstLine="540"/>
        <w:jc w:val="both"/>
      </w:pPr>
      <w:r>
        <w:t>14) отсутствие документов, предусмотренных пунктом 20 настоящего регламента,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815180" w:rsidRDefault="00815180">
      <w:pPr>
        <w:pStyle w:val="ConsPlusNormal"/>
        <w:spacing w:before="220"/>
        <w:ind w:firstLine="540"/>
        <w:jc w:val="both"/>
      </w:pPr>
      <w:r>
        <w:t>15)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815180" w:rsidRDefault="00815180">
      <w:pPr>
        <w:pStyle w:val="ConsPlusNormal"/>
        <w:spacing w:before="220"/>
        <w:ind w:firstLine="540"/>
        <w:jc w:val="both"/>
      </w:pPr>
      <w:r>
        <w:t>27. Отказ в предоставлении муниципальной услуги по основаниям, указанным в пункте 26 настоящего регламента, не препятствует повторному обращению заявителя после устранения причин, послуживших основанием для отказа.</w:t>
      </w:r>
    </w:p>
    <w:p w:rsidR="00815180" w:rsidRDefault="00815180">
      <w:pPr>
        <w:pStyle w:val="ConsPlusNormal"/>
        <w:spacing w:before="220"/>
        <w:ind w:firstLine="540"/>
        <w:jc w:val="both"/>
      </w:pPr>
      <w:r>
        <w:t>28. Отказ в предоставлении муниципальной услуги может быть обжалован в порядке, установленном законодательством Российской Федерации.</w:t>
      </w:r>
    </w:p>
    <w:p w:rsidR="00815180" w:rsidRDefault="00815180">
      <w:pPr>
        <w:pStyle w:val="ConsPlusNormal"/>
        <w:spacing w:before="220"/>
        <w:ind w:firstLine="540"/>
        <w:jc w:val="both"/>
      </w:pPr>
      <w:r>
        <w:t>28.1.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Мордовия, муниципальными правовыми актами для предоставления муниципальной услуги может быть обжалован в порядке, установленном законодательством Российской Федерации.</w:t>
      </w:r>
    </w:p>
    <w:p w:rsidR="00815180" w:rsidRDefault="00815180">
      <w:pPr>
        <w:pStyle w:val="ConsPlusNormal"/>
        <w:jc w:val="both"/>
      </w:pPr>
    </w:p>
    <w:p w:rsidR="00815180" w:rsidRDefault="00815180">
      <w:pPr>
        <w:pStyle w:val="ConsPlusTitle"/>
        <w:jc w:val="center"/>
        <w:outlineLvl w:val="2"/>
      </w:pPr>
      <w:r>
        <w:t>Подраздел 7. РАЗМЕР ПЛАТЫ ЗА ПРЕДОСТАВЛЕНИЕ</w:t>
      </w:r>
    </w:p>
    <w:p w:rsidR="00815180" w:rsidRDefault="00815180">
      <w:pPr>
        <w:pStyle w:val="ConsPlusTitle"/>
        <w:jc w:val="center"/>
      </w:pPr>
      <w:r>
        <w:t>МУНИЦИПАЛЬНОЙ УСЛУГИ</w:t>
      </w:r>
    </w:p>
    <w:p w:rsidR="00815180" w:rsidRDefault="00815180">
      <w:pPr>
        <w:pStyle w:val="ConsPlusNormal"/>
        <w:jc w:val="both"/>
      </w:pPr>
    </w:p>
    <w:p w:rsidR="00815180" w:rsidRDefault="00815180">
      <w:pPr>
        <w:pStyle w:val="ConsPlusNormal"/>
        <w:ind w:firstLine="540"/>
        <w:jc w:val="both"/>
      </w:pPr>
      <w:r>
        <w:t>29. Муниципальная услуга предоставляется бесплатно.</w:t>
      </w:r>
    </w:p>
    <w:p w:rsidR="00815180" w:rsidRDefault="00815180">
      <w:pPr>
        <w:pStyle w:val="ConsPlusNormal"/>
        <w:jc w:val="both"/>
      </w:pPr>
    </w:p>
    <w:p w:rsidR="00815180" w:rsidRDefault="00815180">
      <w:pPr>
        <w:pStyle w:val="ConsPlusTitle"/>
        <w:jc w:val="center"/>
        <w:outlineLvl w:val="2"/>
      </w:pPr>
      <w:r>
        <w:t>Подраздел 8. СТАНДАРТ КОМФОРТНОСТИ</w:t>
      </w:r>
    </w:p>
    <w:p w:rsidR="00815180" w:rsidRDefault="00815180">
      <w:pPr>
        <w:pStyle w:val="ConsPlusNormal"/>
        <w:jc w:val="both"/>
      </w:pPr>
    </w:p>
    <w:p w:rsidR="00815180" w:rsidRDefault="00815180">
      <w:pPr>
        <w:pStyle w:val="ConsPlusNormal"/>
        <w:ind w:firstLine="540"/>
        <w:jc w:val="both"/>
      </w:pPr>
      <w:r>
        <w:t>30. При предоставлении муниципальной услуги прием заявителей специалистами, ответственными за прием (выдачу) и регистрацию документов, осуществляется в порядке электронной очереди в специально выделенных для этих целей помещениях. Очередность определяется при обращении заявителя к киоску электронной очереди. Выдача талонов заявителям для подачи заявления о предоставлении услуги осуществляется исходя из принципа: один талон на получение одной услуги.</w:t>
      </w:r>
    </w:p>
    <w:p w:rsidR="00815180" w:rsidRDefault="00815180">
      <w:pPr>
        <w:pStyle w:val="ConsPlusNormal"/>
        <w:spacing w:before="220"/>
        <w:ind w:firstLine="540"/>
        <w:jc w:val="both"/>
      </w:pPr>
      <w:r>
        <w:t xml:space="preserve">31. Помещение для предоставления муниципальной услуги должно быть оборудовано местами для ожидания, информирования и приема заявителей, стульями, столами, канцелярскими принадлежностями, а также в соответствии с требованиями Федерального </w:t>
      </w:r>
      <w:hyperlink r:id="rId22" w:history="1">
        <w:r>
          <w:rPr>
            <w:color w:val="0000FF"/>
          </w:rPr>
          <w:t>закона</w:t>
        </w:r>
      </w:hyperlink>
      <w:r>
        <w:t xml:space="preserve"> от 24 ноября 1995 года N 181-ФЗ "О социальной защите инвалидов в Российской Федерации".</w:t>
      </w:r>
    </w:p>
    <w:p w:rsidR="00815180" w:rsidRDefault="00815180">
      <w:pPr>
        <w:pStyle w:val="ConsPlusNormal"/>
        <w:spacing w:before="220"/>
        <w:ind w:firstLine="540"/>
        <w:jc w:val="both"/>
      </w:pPr>
      <w:r>
        <w:t>32. На информационных стендах в местах предоставления муниципальной услуги и официальном интернет-сайте Администрации (http://www.adm-saransk.ru) и уполномоченного МФЦ (www.mfc13.ru) размещается следующая информация:</w:t>
      </w:r>
    </w:p>
    <w:p w:rsidR="00815180" w:rsidRDefault="00815180">
      <w:pPr>
        <w:pStyle w:val="ConsPlusNormal"/>
        <w:spacing w:before="220"/>
        <w:ind w:firstLine="540"/>
        <w:jc w:val="both"/>
      </w:pPr>
      <w:r>
        <w:t>полные наименования органа, предоставляющего муниципальную услугу и организаций, участвующих в ее предоставлении;</w:t>
      </w:r>
    </w:p>
    <w:p w:rsidR="00815180" w:rsidRDefault="00815180">
      <w:pPr>
        <w:pStyle w:val="ConsPlusNormal"/>
        <w:spacing w:before="220"/>
        <w:ind w:firstLine="540"/>
        <w:jc w:val="both"/>
      </w:pPr>
      <w:r>
        <w:lastRenderedPageBreak/>
        <w:t>контактные телефоны, график работы, фамилии, имена, отчества и должности специалистов, осуществляющих прием и консультирование заявителей;</w:t>
      </w:r>
    </w:p>
    <w:p w:rsidR="00815180" w:rsidRDefault="00815180">
      <w:pPr>
        <w:pStyle w:val="ConsPlusNormal"/>
        <w:spacing w:before="220"/>
        <w:ind w:firstLine="540"/>
        <w:jc w:val="both"/>
      </w:pPr>
      <w:r>
        <w:t>процедуры предоставления муниципальной услуги в текстовом виде и в виде блок-схемы;</w:t>
      </w:r>
    </w:p>
    <w:p w:rsidR="00815180" w:rsidRDefault="00815180">
      <w:pPr>
        <w:pStyle w:val="ConsPlusNormal"/>
        <w:spacing w:before="220"/>
        <w:ind w:firstLine="540"/>
        <w:jc w:val="both"/>
      </w:pPr>
      <w:r>
        <w:t>перечень документов, представляемых заявителями для получения муниципальной услуги; образец заявления; перечень оснований для отказа в предоставлении муниципальной услуги.</w:t>
      </w:r>
    </w:p>
    <w:p w:rsidR="00815180" w:rsidRDefault="00815180">
      <w:pPr>
        <w:pStyle w:val="ConsPlusNormal"/>
        <w:spacing w:before="220"/>
        <w:ind w:firstLine="540"/>
        <w:jc w:val="both"/>
      </w:pPr>
      <w:r>
        <w:t>33. Показатели доступности и качества муниципальной услуги:</w:t>
      </w:r>
    </w:p>
    <w:p w:rsidR="00815180" w:rsidRDefault="00815180">
      <w:pPr>
        <w:pStyle w:val="ConsPlusNormal"/>
        <w:spacing w:before="220"/>
        <w:ind w:firstLine="540"/>
        <w:jc w:val="both"/>
      </w:pPr>
      <w:r>
        <w:t>простота и ясность изложения информационных документов;</w:t>
      </w:r>
    </w:p>
    <w:p w:rsidR="00815180" w:rsidRDefault="00815180">
      <w:pPr>
        <w:pStyle w:val="ConsPlusNormal"/>
        <w:spacing w:before="220"/>
        <w:ind w:firstLine="540"/>
        <w:jc w:val="both"/>
      </w:pPr>
      <w:r>
        <w:t>наличие различных каналов получения информации о предоставлении услуги;</w:t>
      </w:r>
    </w:p>
    <w:p w:rsidR="00815180" w:rsidRDefault="00815180">
      <w:pPr>
        <w:pStyle w:val="ConsPlusNormal"/>
        <w:spacing w:before="220"/>
        <w:ind w:firstLine="540"/>
        <w:jc w:val="both"/>
      </w:pPr>
      <w:r>
        <w:t>доступность работы с заявителями;</w:t>
      </w:r>
    </w:p>
    <w:p w:rsidR="00815180" w:rsidRDefault="00815180">
      <w:pPr>
        <w:pStyle w:val="ConsPlusNormal"/>
        <w:spacing w:before="220"/>
        <w:ind w:firstLine="540"/>
        <w:jc w:val="both"/>
      </w:pPr>
      <w:r>
        <w:t>точность предоставления муниципальной услуги;</w:t>
      </w:r>
    </w:p>
    <w:p w:rsidR="00815180" w:rsidRDefault="00815180">
      <w:pPr>
        <w:pStyle w:val="ConsPlusNormal"/>
        <w:spacing w:before="220"/>
        <w:ind w:firstLine="540"/>
        <w:jc w:val="both"/>
      </w:pPr>
      <w:r>
        <w:t>профессиональная подготовка сотрудников органа, осуществляющего предоставление муниципальной услуги;</w:t>
      </w:r>
    </w:p>
    <w:p w:rsidR="00815180" w:rsidRDefault="00815180">
      <w:pPr>
        <w:pStyle w:val="ConsPlusNormal"/>
        <w:spacing w:before="220"/>
        <w:ind w:firstLine="540"/>
        <w:jc w:val="both"/>
      </w:pPr>
      <w:r>
        <w:t>высокая культура обслуживания заявителей;</w:t>
      </w:r>
    </w:p>
    <w:p w:rsidR="00815180" w:rsidRDefault="00815180">
      <w:pPr>
        <w:pStyle w:val="ConsPlusNormal"/>
        <w:spacing w:before="220"/>
        <w:ind w:firstLine="540"/>
        <w:jc w:val="both"/>
      </w:pPr>
      <w:r>
        <w:t>строгое соблюдение сроков предоставления муниципальной услуги;</w:t>
      </w:r>
    </w:p>
    <w:p w:rsidR="00815180" w:rsidRDefault="00815180">
      <w:pPr>
        <w:pStyle w:val="ConsPlusNormal"/>
        <w:spacing w:before="220"/>
        <w:ind w:firstLine="540"/>
        <w:jc w:val="both"/>
      </w:pPr>
      <w:r>
        <w:t>количество обоснованных жалоб на решения органа, осуществляющего предоставление муниципальной услуги;</w:t>
      </w:r>
    </w:p>
    <w:p w:rsidR="00815180" w:rsidRDefault="00815180">
      <w:pPr>
        <w:pStyle w:val="ConsPlusNormal"/>
        <w:spacing w:before="220"/>
        <w:ind w:firstLine="540"/>
        <w:jc w:val="both"/>
      </w:pPr>
      <w:r>
        <w:t>отсутствие жалоб на действия (бездействие) и решения, осуществляемые (принятые) в ходе предоставления муниципальной услуги.</w:t>
      </w:r>
    </w:p>
    <w:p w:rsidR="00815180" w:rsidRDefault="00815180">
      <w:pPr>
        <w:pStyle w:val="ConsPlusNormal"/>
        <w:spacing w:before="220"/>
        <w:ind w:firstLine="540"/>
        <w:jc w:val="both"/>
      </w:pPr>
      <w:r>
        <w:t>34. Качество предоставления муниципальной услуги подтверждается отсутствием жалоб со стороны заявителей и соблюдением сроков предоставления муниципальной услуги, соблюдением стандарта предоставления муниципальной услуги, обеспечением защиты конфиденциальных сведений о заявителе.</w:t>
      </w:r>
    </w:p>
    <w:p w:rsidR="00815180" w:rsidRDefault="00815180">
      <w:pPr>
        <w:pStyle w:val="ConsPlusNormal"/>
        <w:spacing w:before="220"/>
        <w:ind w:firstLine="540"/>
        <w:jc w:val="both"/>
      </w:pPr>
      <w:r>
        <w:t>35. Доступность для заявителей предоставления муниципальной услуги обеспечивается за счет публичного информирования обо всех проводимых мероприятиях в средствах массовой информации, предусмотренных законодательством.</w:t>
      </w:r>
    </w:p>
    <w:p w:rsidR="00815180" w:rsidRDefault="00815180">
      <w:pPr>
        <w:pStyle w:val="ConsPlusNormal"/>
        <w:jc w:val="both"/>
      </w:pPr>
    </w:p>
    <w:p w:rsidR="00815180" w:rsidRDefault="00815180">
      <w:pPr>
        <w:pStyle w:val="ConsPlusTitle"/>
        <w:jc w:val="center"/>
        <w:outlineLvl w:val="2"/>
      </w:pPr>
      <w:r>
        <w:t>Подраздел 9. ОСОБЕННОСТИ ПРЕДОСТАВЛЕНИЯ МУНИЦИПАЛЬНОЙ</w:t>
      </w:r>
    </w:p>
    <w:p w:rsidR="00815180" w:rsidRDefault="00815180">
      <w:pPr>
        <w:pStyle w:val="ConsPlusTitle"/>
        <w:jc w:val="center"/>
      </w:pPr>
      <w:r>
        <w:t>УСЛУГИ ЧЕРЕЗ МФЦ</w:t>
      </w:r>
    </w:p>
    <w:p w:rsidR="00815180" w:rsidRDefault="00815180">
      <w:pPr>
        <w:pStyle w:val="ConsPlusNormal"/>
        <w:jc w:val="both"/>
      </w:pPr>
    </w:p>
    <w:p w:rsidR="00815180" w:rsidRDefault="00815180">
      <w:pPr>
        <w:pStyle w:val="ConsPlusNormal"/>
        <w:ind w:firstLine="540"/>
        <w:jc w:val="both"/>
      </w:pPr>
      <w:r>
        <w:t>36. МФЦ организует предоставление муниципальных услуг по принципу "одного окна" в соответствии с соглашениями о взаимодействии.</w:t>
      </w:r>
    </w:p>
    <w:p w:rsidR="00815180" w:rsidRDefault="00815180">
      <w:pPr>
        <w:pStyle w:val="ConsPlusNormal"/>
        <w:spacing w:before="220"/>
        <w:ind w:firstLine="540"/>
        <w:jc w:val="both"/>
      </w:pPr>
      <w:r>
        <w:t>37. В МФЦ обеспечивается:</w:t>
      </w:r>
    </w:p>
    <w:p w:rsidR="00815180" w:rsidRDefault="00815180">
      <w:pPr>
        <w:pStyle w:val="ConsPlusNormal"/>
        <w:spacing w:before="220"/>
        <w:ind w:firstLine="540"/>
        <w:jc w:val="both"/>
      </w:pPr>
      <w:r>
        <w:t>а) функционирование автоматизированной информационной системы МФЦ;</w:t>
      </w:r>
    </w:p>
    <w:p w:rsidR="00815180" w:rsidRDefault="00815180">
      <w:pPr>
        <w:pStyle w:val="ConsPlusNormal"/>
        <w:spacing w:before="220"/>
        <w:ind w:firstLine="540"/>
        <w:jc w:val="both"/>
      </w:pPr>
      <w:r>
        <w:t>б) бесплатный доступ заявителей к государственной информационной системе "Портал государственных и муниципальных услуг (функций) Республики Мордовия";</w:t>
      </w:r>
    </w:p>
    <w:p w:rsidR="00815180" w:rsidRDefault="00815180">
      <w:pPr>
        <w:pStyle w:val="ConsPlusNormal"/>
        <w:spacing w:before="220"/>
        <w:ind w:firstLine="540"/>
        <w:jc w:val="both"/>
      </w:pPr>
      <w:r>
        <w:t>в) возможность оплаты государственных и муниципальных услуг;</w:t>
      </w:r>
    </w:p>
    <w:p w:rsidR="00815180" w:rsidRDefault="00815180">
      <w:pPr>
        <w:pStyle w:val="ConsPlusNormal"/>
        <w:spacing w:before="220"/>
        <w:ind w:firstLine="540"/>
        <w:jc w:val="both"/>
      </w:pPr>
      <w:r>
        <w:t xml:space="preserve">г) получение информации посредством центра телефонного обслуживания, осуществляющего с помощью операторов или в автоматическом режиме прием и обслуживание </w:t>
      </w:r>
      <w:r>
        <w:lastRenderedPageBreak/>
        <w:t>вызовов, поступающих в МФЦ;</w:t>
      </w:r>
    </w:p>
    <w:p w:rsidR="00815180" w:rsidRDefault="00815180">
      <w:pPr>
        <w:pStyle w:val="ConsPlusNormal"/>
        <w:spacing w:before="220"/>
        <w:ind w:firstLine="540"/>
        <w:jc w:val="both"/>
      </w:pPr>
      <w:r>
        <w:t>д) возможность воспользоваться предварительной записью на подачу запроса о предоставлении муниципальной услуги;</w:t>
      </w:r>
    </w:p>
    <w:p w:rsidR="00815180" w:rsidRDefault="00815180">
      <w:pPr>
        <w:pStyle w:val="ConsPlusNormal"/>
        <w:spacing w:before="220"/>
        <w:ind w:firstLine="540"/>
        <w:jc w:val="both"/>
      </w:pPr>
      <w:r>
        <w:t>е) предварительное уведомление заявителя о готовности результата предоставления муниципальной услуги;</w:t>
      </w:r>
    </w:p>
    <w:p w:rsidR="00815180" w:rsidRDefault="00815180">
      <w:pPr>
        <w:pStyle w:val="ConsPlusNormal"/>
        <w:spacing w:before="220"/>
        <w:ind w:firstLine="540"/>
        <w:jc w:val="both"/>
      </w:pPr>
      <w:r>
        <w:t>ж) помощь в заполнении заявления в случае, если заявитель, не имеющий возможности самостоятельно заполнить заявление, специалист, ответственный за прием и регистрацию документов с согласия заявителя, заполняет заявление.</w:t>
      </w:r>
    </w:p>
    <w:p w:rsidR="00815180" w:rsidRDefault="00815180">
      <w:pPr>
        <w:pStyle w:val="ConsPlusNormal"/>
        <w:spacing w:before="220"/>
        <w:ind w:firstLine="540"/>
        <w:jc w:val="both"/>
      </w:pPr>
      <w:r>
        <w:t>38. Максимальный срок ожидания в очереди при подаче запроса о предоставлении муниципальной услуги составляет не более 15 минут.</w:t>
      </w:r>
    </w:p>
    <w:p w:rsidR="00815180" w:rsidRDefault="00815180">
      <w:pPr>
        <w:pStyle w:val="ConsPlusNormal"/>
        <w:jc w:val="both"/>
      </w:pPr>
    </w:p>
    <w:p w:rsidR="00815180" w:rsidRDefault="00815180">
      <w:pPr>
        <w:pStyle w:val="ConsPlusTitle"/>
        <w:jc w:val="center"/>
        <w:outlineLvl w:val="2"/>
      </w:pPr>
      <w:r>
        <w:t>Подраздел 10. ИНЫЕ ТРЕБОВАНИЯ К ПРЕДОСТАВЛЕНИЮ</w:t>
      </w:r>
    </w:p>
    <w:p w:rsidR="00815180" w:rsidRDefault="00815180">
      <w:pPr>
        <w:pStyle w:val="ConsPlusTitle"/>
        <w:jc w:val="center"/>
      </w:pPr>
      <w:r>
        <w:t>МУНИЦИПАЛЬНОЙ УСЛУГИ</w:t>
      </w:r>
    </w:p>
    <w:p w:rsidR="00815180" w:rsidRDefault="00815180">
      <w:pPr>
        <w:pStyle w:val="ConsPlusNormal"/>
        <w:jc w:val="both"/>
      </w:pPr>
    </w:p>
    <w:p w:rsidR="00815180" w:rsidRDefault="00815180">
      <w:pPr>
        <w:pStyle w:val="ConsPlusNormal"/>
        <w:ind w:firstLine="540"/>
        <w:jc w:val="both"/>
      </w:pPr>
      <w:r>
        <w:t xml:space="preserve">39. Обращение в электронной форме производится при наличии технической возможности заявителя на предоставление документов, необходимых для предоставления муниципальной услуги, с правом электронной подписи на </w:t>
      </w:r>
      <w:proofErr w:type="gramStart"/>
      <w:r>
        <w:t>заверение</w:t>
      </w:r>
      <w:proofErr w:type="gramEnd"/>
      <w:r>
        <w:t xml:space="preserve"> представляемых документов в установленном порядке.</w:t>
      </w:r>
    </w:p>
    <w:p w:rsidR="00815180" w:rsidRDefault="00815180">
      <w:pPr>
        <w:pStyle w:val="ConsPlusNormal"/>
        <w:spacing w:before="220"/>
        <w:ind w:firstLine="540"/>
        <w:jc w:val="both"/>
      </w:pPr>
      <w:r>
        <w:t>Конечный результат предоставления муниципальной услуги выдается в форме электронного документа, подписанного электронной подписью, в случае, если это указано в заявлении о выдаче разрешения на строительство.</w:t>
      </w:r>
    </w:p>
    <w:p w:rsidR="00815180" w:rsidRDefault="00815180">
      <w:pPr>
        <w:pStyle w:val="ConsPlusNormal"/>
        <w:jc w:val="both"/>
      </w:pPr>
    </w:p>
    <w:p w:rsidR="00815180" w:rsidRDefault="00815180">
      <w:pPr>
        <w:pStyle w:val="ConsPlusTitle"/>
        <w:jc w:val="center"/>
        <w:outlineLvl w:val="1"/>
      </w:pPr>
      <w:r>
        <w:t>Раздел 3. СОСТАВ, ПОСЛЕДОВАТЕЛЬНОСТЬ</w:t>
      </w:r>
    </w:p>
    <w:p w:rsidR="00815180" w:rsidRDefault="00815180">
      <w:pPr>
        <w:pStyle w:val="ConsPlusTitle"/>
        <w:jc w:val="center"/>
      </w:pPr>
      <w:r>
        <w:t>И СРОКИ ВЫПОЛНЕНИЯ АДМИНИСТРАТИВНЫХ ПРОЦЕДУР, ТРЕБОВАНИЯ</w:t>
      </w:r>
    </w:p>
    <w:p w:rsidR="00815180" w:rsidRDefault="00815180">
      <w:pPr>
        <w:pStyle w:val="ConsPlusTitle"/>
        <w:jc w:val="center"/>
      </w:pPr>
      <w:r>
        <w:t>К ПОРЯДКУ ИХ ВЫПОЛНЕНИЯ, В ТОМ ЧИСЛЕ ОСОБЕННОСТИ ВЫПОЛНЕНИЯ</w:t>
      </w:r>
    </w:p>
    <w:p w:rsidR="00815180" w:rsidRDefault="00815180">
      <w:pPr>
        <w:pStyle w:val="ConsPlusTitle"/>
        <w:jc w:val="center"/>
      </w:pPr>
      <w:r>
        <w:t>АДМИНИСТРАТИВНЫХ ПРОЦЕДУР В ЭЛЕКТРОННОЙ ФОРМЕ</w:t>
      </w:r>
    </w:p>
    <w:p w:rsidR="00815180" w:rsidRDefault="00815180">
      <w:pPr>
        <w:pStyle w:val="ConsPlusNormal"/>
        <w:jc w:val="both"/>
      </w:pPr>
    </w:p>
    <w:p w:rsidR="00815180" w:rsidRDefault="00815180">
      <w:pPr>
        <w:pStyle w:val="ConsPlusTitle"/>
        <w:jc w:val="center"/>
        <w:outlineLvl w:val="2"/>
      </w:pPr>
      <w:r>
        <w:t>Подраздел 1. ОСНОВНЫЕ ПОЛОЖЕНИЯ</w:t>
      </w:r>
    </w:p>
    <w:p w:rsidR="00815180" w:rsidRDefault="00815180">
      <w:pPr>
        <w:pStyle w:val="ConsPlusNormal"/>
        <w:jc w:val="both"/>
      </w:pPr>
    </w:p>
    <w:p w:rsidR="00815180" w:rsidRDefault="00815180">
      <w:pPr>
        <w:pStyle w:val="ConsPlusNormal"/>
        <w:ind w:firstLine="540"/>
        <w:jc w:val="both"/>
      </w:pPr>
      <w:r>
        <w:t>40. Предоставление муниципальной услуги включает в себя следующие административные действия:</w:t>
      </w:r>
    </w:p>
    <w:p w:rsidR="00815180" w:rsidRDefault="00815180">
      <w:pPr>
        <w:pStyle w:val="ConsPlusNormal"/>
        <w:spacing w:before="220"/>
        <w:ind w:firstLine="540"/>
        <w:jc w:val="both"/>
      </w:pPr>
      <w:r>
        <w:t>прием и регистрацию заявлений и документов;</w:t>
      </w:r>
    </w:p>
    <w:p w:rsidR="00815180" w:rsidRDefault="00815180">
      <w:pPr>
        <w:pStyle w:val="ConsPlusNormal"/>
        <w:spacing w:before="220"/>
        <w:ind w:firstLine="540"/>
        <w:jc w:val="both"/>
      </w:pPr>
      <w:r>
        <w:t>рассмотрение документов и принятие решения;</w:t>
      </w:r>
    </w:p>
    <w:p w:rsidR="00815180" w:rsidRDefault="00815180">
      <w:pPr>
        <w:pStyle w:val="ConsPlusNormal"/>
        <w:spacing w:before="220"/>
        <w:ind w:firstLine="540"/>
        <w:jc w:val="both"/>
      </w:pPr>
      <w:r>
        <w:t>выдача результата заявителю.</w:t>
      </w:r>
    </w:p>
    <w:p w:rsidR="00815180" w:rsidRDefault="00815180">
      <w:pPr>
        <w:pStyle w:val="ConsPlusNormal"/>
        <w:spacing w:before="220"/>
        <w:ind w:firstLine="540"/>
        <w:jc w:val="both"/>
      </w:pPr>
      <w:r>
        <w:t>41. Блок-схема предоставления муниципальной услуги представлена в приложении 4 и в приложении 5 к настоящему регламенту.</w:t>
      </w:r>
    </w:p>
    <w:p w:rsidR="00815180" w:rsidRDefault="00815180">
      <w:pPr>
        <w:pStyle w:val="ConsPlusNormal"/>
        <w:jc w:val="both"/>
      </w:pPr>
    </w:p>
    <w:p w:rsidR="00815180" w:rsidRDefault="00815180">
      <w:pPr>
        <w:pStyle w:val="ConsPlusTitle"/>
        <w:jc w:val="center"/>
        <w:outlineLvl w:val="2"/>
      </w:pPr>
      <w:r>
        <w:t>Подраздел 2. ПРИЕМ И РЕГИСТРАЦИЯ ДОКУМЕНТОВ</w:t>
      </w:r>
    </w:p>
    <w:p w:rsidR="00815180" w:rsidRDefault="00815180">
      <w:pPr>
        <w:pStyle w:val="ConsPlusNormal"/>
        <w:jc w:val="both"/>
      </w:pPr>
    </w:p>
    <w:p w:rsidR="00815180" w:rsidRDefault="00815180">
      <w:pPr>
        <w:pStyle w:val="ConsPlusNormal"/>
        <w:ind w:firstLine="540"/>
        <w:jc w:val="both"/>
      </w:pPr>
      <w:r>
        <w:t>42. Юридическим фактом, являющимся основанием для начала административного действия, является обращение гражданина в адрес Главы городского округа Саранск с заявлением по форме, согласно приложениям 1, 2, 7, 8 к настоящему регламенту, и документами, указанными в пунктах 20, 22, 23, 23.1 настоящего регламента.</w:t>
      </w:r>
    </w:p>
    <w:p w:rsidR="00815180" w:rsidRDefault="00815180">
      <w:pPr>
        <w:pStyle w:val="ConsPlusNormal"/>
        <w:spacing w:before="220"/>
        <w:ind w:firstLine="540"/>
        <w:jc w:val="both"/>
      </w:pPr>
      <w:r>
        <w:t xml:space="preserve">43. Для получения муниципальной услуги заявитель вправе подать заявление и документы лично или через своего законного представителя в организации, указанные в приложении 3 к настоящему регламенту, а также с использованием почтовой связи или в электронном виде через </w:t>
      </w:r>
      <w:r>
        <w:lastRenderedPageBreak/>
        <w:t>Портал государственных и муниципальных услуг (функций) Республики Мордовия.</w:t>
      </w:r>
    </w:p>
    <w:p w:rsidR="00815180" w:rsidRDefault="00815180">
      <w:pPr>
        <w:pStyle w:val="ConsPlusNormal"/>
        <w:spacing w:before="220"/>
        <w:ind w:firstLine="540"/>
        <w:jc w:val="both"/>
      </w:pPr>
      <w:r>
        <w:t>44. Заявление и документы, необходимые для предоставления муниципальной услуги, направленные по почте, должны быть надлежащим образом заверены.</w:t>
      </w:r>
    </w:p>
    <w:p w:rsidR="00815180" w:rsidRDefault="00815180">
      <w:pPr>
        <w:pStyle w:val="ConsPlusNormal"/>
        <w:spacing w:before="220"/>
        <w:ind w:firstLine="540"/>
        <w:jc w:val="both"/>
      </w:pPr>
      <w:r>
        <w:t>45. При личном обращении заявителя за представлением муниципальной услуги специалист, ответственный за прием и регистрацию документов, осуществляет следующую последовательность действий:</w:t>
      </w:r>
    </w:p>
    <w:p w:rsidR="00815180" w:rsidRDefault="00815180">
      <w:pPr>
        <w:pStyle w:val="ConsPlusNormal"/>
        <w:spacing w:before="220"/>
        <w:ind w:firstLine="540"/>
        <w:jc w:val="both"/>
      </w:pPr>
      <w:r>
        <w:t>1) устанавливает личность заявителя (проверяет полномочия заявителя, в том числе полномочия представителя заявителя действовать от его имени);</w:t>
      </w:r>
    </w:p>
    <w:p w:rsidR="00815180" w:rsidRDefault="00815180">
      <w:pPr>
        <w:pStyle w:val="ConsPlusNormal"/>
        <w:spacing w:before="220"/>
        <w:ind w:firstLine="540"/>
        <w:jc w:val="both"/>
      </w:pPr>
      <w:r>
        <w:t>2) предоставляет заявителю бланк заявления;</w:t>
      </w:r>
    </w:p>
    <w:p w:rsidR="00815180" w:rsidRDefault="00815180">
      <w:pPr>
        <w:pStyle w:val="ConsPlusNormal"/>
        <w:spacing w:before="220"/>
        <w:ind w:firstLine="540"/>
        <w:jc w:val="both"/>
      </w:pPr>
      <w:r>
        <w:t>3) проверяет наличие всех документов, указанных в пунктах 20, 22, 23, 23.1 настоящего регламента, необходимых для предоставления муниципальной услуги;</w:t>
      </w:r>
    </w:p>
    <w:p w:rsidR="00815180" w:rsidRDefault="00815180">
      <w:pPr>
        <w:pStyle w:val="ConsPlusNormal"/>
        <w:spacing w:before="220"/>
        <w:ind w:firstLine="540"/>
        <w:jc w:val="both"/>
      </w:pPr>
      <w:r>
        <w:t>4) осуществляет проверку представленных копий документов на их соответствие оригиналам (по окончании проверки специалист, ответственный за прием и регистрацию, возвращает оригиналы документов заявителю, на копиях проставляет отметку "сверено с оригиналом" с указанием должности, фамилии, инициалов);</w:t>
      </w:r>
    </w:p>
    <w:p w:rsidR="00815180" w:rsidRDefault="00815180">
      <w:pPr>
        <w:pStyle w:val="ConsPlusNormal"/>
        <w:spacing w:before="220"/>
        <w:ind w:firstLine="540"/>
        <w:jc w:val="both"/>
      </w:pPr>
      <w:r>
        <w:t>5) проверяет соответствие представленных документов установленным требованиям, а именно:</w:t>
      </w:r>
    </w:p>
    <w:p w:rsidR="00815180" w:rsidRDefault="00815180">
      <w:pPr>
        <w:pStyle w:val="ConsPlusNormal"/>
        <w:spacing w:before="220"/>
        <w:ind w:firstLine="540"/>
        <w:jc w:val="both"/>
      </w:pPr>
      <w:r>
        <w:t>документы в установленных законодательством случаях удостоверены, скреплены печатями, имеют надлежащие подписи сторон или должностных лиц;</w:t>
      </w:r>
    </w:p>
    <w:p w:rsidR="00815180" w:rsidRDefault="00815180">
      <w:pPr>
        <w:pStyle w:val="ConsPlusNormal"/>
        <w:spacing w:before="220"/>
        <w:ind w:firstLine="540"/>
        <w:jc w:val="both"/>
      </w:pPr>
      <w:r>
        <w:t>тексты документов написаны разборчиво;</w:t>
      </w:r>
    </w:p>
    <w:p w:rsidR="00815180" w:rsidRDefault="00815180">
      <w:pPr>
        <w:pStyle w:val="ConsPlusNormal"/>
        <w:spacing w:before="220"/>
        <w:ind w:firstLine="540"/>
        <w:jc w:val="both"/>
      </w:pPr>
      <w:r>
        <w:t>фамилия, имя и отчество заявителя, адрес места жительства написаны полностью;</w:t>
      </w:r>
    </w:p>
    <w:p w:rsidR="00815180" w:rsidRDefault="00815180">
      <w:pPr>
        <w:pStyle w:val="ConsPlusNormal"/>
        <w:spacing w:before="220"/>
        <w:ind w:firstLine="540"/>
        <w:jc w:val="both"/>
      </w:pPr>
      <w:r>
        <w:t>в документах нет подчисток, приписок, зачеркнутых слов и не оговоренных в них исправлений;</w:t>
      </w:r>
    </w:p>
    <w:p w:rsidR="00815180" w:rsidRDefault="00815180">
      <w:pPr>
        <w:pStyle w:val="ConsPlusNormal"/>
        <w:spacing w:before="220"/>
        <w:ind w:firstLine="540"/>
        <w:jc w:val="both"/>
      </w:pPr>
      <w:r>
        <w:t>документы не исполнены карандашом;</w:t>
      </w:r>
    </w:p>
    <w:p w:rsidR="00815180" w:rsidRDefault="00815180">
      <w:pPr>
        <w:pStyle w:val="ConsPlusNormal"/>
        <w:spacing w:before="220"/>
        <w:ind w:firstLine="540"/>
        <w:jc w:val="both"/>
      </w:pPr>
      <w:r>
        <w:t>документы не имеют повреждений, наличие которых не позволяет однозначно истолковать их содержание.</w:t>
      </w:r>
    </w:p>
    <w:p w:rsidR="00815180" w:rsidRDefault="00815180">
      <w:pPr>
        <w:pStyle w:val="ConsPlusNormal"/>
        <w:spacing w:before="220"/>
        <w:ind w:firstLine="540"/>
        <w:jc w:val="both"/>
      </w:pPr>
      <w:r>
        <w:t>В случае установления оснований, указанных в пункте 26 настоящего регламента, специалист, ответственный за прием и регистрацию документов, объясняет заявителю или его законному представителю содержание и последствия выявленных недостатков в представленных документах;</w:t>
      </w:r>
    </w:p>
    <w:p w:rsidR="00815180" w:rsidRDefault="00815180">
      <w:pPr>
        <w:pStyle w:val="ConsPlusNormal"/>
        <w:spacing w:before="220"/>
        <w:ind w:firstLine="540"/>
        <w:jc w:val="both"/>
      </w:pPr>
      <w:r>
        <w:t>6) по окончании регистрационных действий специалист, ответственный за прием и регистрацию документов, выдает заявителю расписку в получении документов, а также сообщает заявителю о дате и месте получения результата муниципальной услуги, номерах телефонов ответственных лиц, у которых заявитель в течение срока предоставления муниципальной услуги может узнать о стадии ее предоставления;</w:t>
      </w:r>
    </w:p>
    <w:p w:rsidR="00815180" w:rsidRDefault="00815180">
      <w:pPr>
        <w:pStyle w:val="ConsPlusNormal"/>
        <w:spacing w:before="220"/>
        <w:ind w:firstLine="540"/>
        <w:jc w:val="both"/>
      </w:pPr>
      <w:r>
        <w:t>7) специалист, ответственный за прием и регистрацию документов, сканирует заявление и прилагаемые к нему документы и вносит запись о приеме документов в регистрационную карточку автоматизированной системы учета входящей и исходящей документации в соответствии с действующими правилами ведения учета документов.</w:t>
      </w:r>
    </w:p>
    <w:p w:rsidR="00815180" w:rsidRDefault="00815180">
      <w:pPr>
        <w:pStyle w:val="ConsPlusNormal"/>
        <w:spacing w:before="220"/>
        <w:ind w:firstLine="540"/>
        <w:jc w:val="both"/>
      </w:pPr>
      <w:r>
        <w:t xml:space="preserve">45.1. Прием и регистрация заявления и документов на предоставление муниципальной </w:t>
      </w:r>
      <w:r>
        <w:lastRenderedPageBreak/>
        <w:t>услуги осуществляется в течение 1 рабочего дня.</w:t>
      </w:r>
    </w:p>
    <w:p w:rsidR="00815180" w:rsidRDefault="00815180">
      <w:pPr>
        <w:pStyle w:val="ConsPlusNormal"/>
        <w:spacing w:before="220"/>
        <w:ind w:firstLine="540"/>
        <w:jc w:val="both"/>
      </w:pPr>
      <w:r>
        <w:t>46. Заявитель несет ответственность за достоверность представленных сведений и документов.</w:t>
      </w:r>
    </w:p>
    <w:p w:rsidR="00815180" w:rsidRDefault="00815180">
      <w:pPr>
        <w:pStyle w:val="ConsPlusNormal"/>
        <w:spacing w:before="220"/>
        <w:ind w:firstLine="540"/>
        <w:jc w:val="both"/>
      </w:pPr>
      <w:r>
        <w:t>47. После регистрации заявления и документов специалист, ответственный за прием и регистрацию документов, направляет электронную версию заявления в личный кабинет в автоматизированной системе учета входящей и исходящей документации начальнику Управления в течение 1 (одного) часа. Оригинал заявления и пакет документов на бумажном носителе передается на рассмотрение для принятия решения начальнику Управления в течение 1 (одного) рабочего дня, следующего за днем регистрации документов.</w:t>
      </w:r>
    </w:p>
    <w:p w:rsidR="00815180" w:rsidRDefault="00815180">
      <w:pPr>
        <w:pStyle w:val="ConsPlusNormal"/>
        <w:spacing w:before="220"/>
        <w:ind w:firstLine="540"/>
        <w:jc w:val="both"/>
      </w:pPr>
      <w:r>
        <w:t>47.1. В случае если при подаче документов заявителем самостоятельно не представлены документы, указанные в подпунктах 2, 2.1, 3, 4, 5, 6, 7, 8, 12, 14, 15, 16 пунктов 20 и 22 настоящего регламента, данные документы запрашиваются специалистами Администрации по каналам межведомственного электронного взаимодействия.</w:t>
      </w:r>
    </w:p>
    <w:p w:rsidR="00815180" w:rsidRDefault="00815180">
      <w:pPr>
        <w:pStyle w:val="ConsPlusNormal"/>
        <w:spacing w:before="220"/>
        <w:ind w:firstLine="540"/>
        <w:jc w:val="both"/>
      </w:pPr>
      <w:r>
        <w:t>47.2. Органы и организации, выдавшие документы, несут ответственность за достоверность содержащихся в этих документах сведений в соответствии с законодательством Российской Федерации.</w:t>
      </w:r>
    </w:p>
    <w:p w:rsidR="00815180" w:rsidRDefault="00815180">
      <w:pPr>
        <w:pStyle w:val="ConsPlusNormal"/>
        <w:jc w:val="both"/>
      </w:pPr>
    </w:p>
    <w:p w:rsidR="00815180" w:rsidRDefault="00815180">
      <w:pPr>
        <w:pStyle w:val="ConsPlusTitle"/>
        <w:jc w:val="center"/>
        <w:outlineLvl w:val="2"/>
      </w:pPr>
      <w:r>
        <w:t>Подраздел 3. РАССМОТРЕНИЕ ДОКУМЕНТОВ И ПРИНЯТИЕ РЕШЕНИЯ</w:t>
      </w:r>
    </w:p>
    <w:p w:rsidR="00815180" w:rsidRDefault="00815180">
      <w:pPr>
        <w:pStyle w:val="ConsPlusNormal"/>
        <w:jc w:val="both"/>
      </w:pPr>
    </w:p>
    <w:p w:rsidR="00815180" w:rsidRDefault="00815180">
      <w:pPr>
        <w:pStyle w:val="ConsPlusNormal"/>
        <w:ind w:firstLine="540"/>
        <w:jc w:val="both"/>
      </w:pPr>
      <w:r>
        <w:t>48. Специалист Управления в течение 1 (одного) рабочего дня:</w:t>
      </w:r>
    </w:p>
    <w:p w:rsidR="00815180" w:rsidRDefault="00815180">
      <w:pPr>
        <w:pStyle w:val="ConsPlusNormal"/>
        <w:spacing w:before="220"/>
        <w:ind w:firstLine="540"/>
        <w:jc w:val="both"/>
      </w:pPr>
      <w:r>
        <w:t>- проводит проверку сведений, содержащихся в заявлении и прилагаемых к нему документах, на их соответствие требованиям нормативных правовых актов Российской Федерации и Республики Мордовия;</w:t>
      </w:r>
    </w:p>
    <w:p w:rsidR="00815180" w:rsidRDefault="00815180">
      <w:pPr>
        <w:pStyle w:val="ConsPlusNormal"/>
        <w:spacing w:before="220"/>
        <w:ind w:firstLine="540"/>
        <w:jc w:val="both"/>
      </w:pPr>
      <w:proofErr w:type="gramStart"/>
      <w:r>
        <w:t>- проводит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r>
        <w:t xml:space="preserve">), </w:t>
      </w:r>
      <w:proofErr w:type="gramStart"/>
      <w:r>
        <w:t>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roofErr w:type="gramEnd"/>
      <w:r>
        <w:t xml:space="preserve">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815180" w:rsidRDefault="00815180">
      <w:pPr>
        <w:pStyle w:val="ConsPlusNormal"/>
        <w:spacing w:before="220"/>
        <w:ind w:firstLine="540"/>
        <w:jc w:val="both"/>
      </w:pPr>
      <w:r>
        <w:t>По результатам проверки принимается одно из следующих решений:</w:t>
      </w:r>
    </w:p>
    <w:p w:rsidR="00815180" w:rsidRDefault="00815180">
      <w:pPr>
        <w:pStyle w:val="ConsPlusNormal"/>
        <w:spacing w:before="220"/>
        <w:ind w:firstLine="540"/>
        <w:jc w:val="both"/>
      </w:pPr>
      <w:r>
        <w:t>- о подготовке разрешения на строительство (реконструкцию) объектов капитального строительства;</w:t>
      </w:r>
    </w:p>
    <w:p w:rsidR="00815180" w:rsidRDefault="00815180">
      <w:pPr>
        <w:pStyle w:val="ConsPlusNormal"/>
        <w:spacing w:before="220"/>
        <w:ind w:firstLine="540"/>
        <w:jc w:val="both"/>
      </w:pPr>
      <w:r>
        <w:t>- о внесении изменений в разрешение на строительство (реконструкцию) объектов капитального (индивидуального жилищного) строительства;</w:t>
      </w:r>
    </w:p>
    <w:p w:rsidR="00815180" w:rsidRDefault="00815180">
      <w:pPr>
        <w:pStyle w:val="ConsPlusNormal"/>
        <w:spacing w:before="220"/>
        <w:ind w:firstLine="540"/>
        <w:jc w:val="both"/>
      </w:pPr>
      <w:r>
        <w:t>- об отказе в предоставлении муниципальной услуги.</w:t>
      </w:r>
    </w:p>
    <w:p w:rsidR="00815180" w:rsidRDefault="00815180">
      <w:pPr>
        <w:pStyle w:val="ConsPlusNormal"/>
        <w:spacing w:before="220"/>
        <w:ind w:firstLine="540"/>
        <w:jc w:val="both"/>
      </w:pPr>
      <w:r>
        <w:t>В случае</w:t>
      </w:r>
      <w:proofErr w:type="gramStart"/>
      <w:r>
        <w:t>,</w:t>
      </w:r>
      <w:proofErr w:type="gramEnd"/>
      <w:r>
        <w:t xml:space="preserve"> если строительство или реконструкция объекта капитального строительства </w:t>
      </w:r>
      <w:r>
        <w:lastRenderedPageBreak/>
        <w:t>планируется в границах территории исторического поселения федерального или регионального значения, в разрешении на строительство указывается типовое архитектурное решение объекта капитального строительства, в соответствии с которым планируется строительство или реконструкция объекта капитального строительства.</w:t>
      </w:r>
    </w:p>
    <w:p w:rsidR="00815180" w:rsidRDefault="00815180">
      <w:pPr>
        <w:pStyle w:val="ConsPlusNormal"/>
        <w:spacing w:before="220"/>
        <w:ind w:firstLine="540"/>
        <w:jc w:val="both"/>
      </w:pPr>
      <w:r>
        <w:t>В случае</w:t>
      </w:r>
      <w:proofErr w:type="gramStart"/>
      <w:r>
        <w:t>,</w:t>
      </w:r>
      <w:proofErr w:type="gramEnd"/>
      <w:r>
        <w:t xml:space="preserve">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в разрешении на строительство указывается типовое архитектурное решение объекта капитального строительства, в соответствии с которым планируется строительство или реконструкция объекта капитального строительства.</w:t>
      </w:r>
    </w:p>
    <w:p w:rsidR="00815180" w:rsidRDefault="00815180">
      <w:pPr>
        <w:pStyle w:val="ConsPlusNormal"/>
        <w:spacing w:before="220"/>
        <w:ind w:firstLine="540"/>
        <w:jc w:val="both"/>
      </w:pPr>
      <w:proofErr w:type="gramStart"/>
      <w:r>
        <w:t>Кроме того,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органа уполномоченного в области охраны объектов культурного наследия, либо в заявлении о выдаче разрешения на строительство</w:t>
      </w:r>
      <w:proofErr w:type="gramEnd"/>
      <w:r>
        <w:t xml:space="preserve"> </w:t>
      </w:r>
      <w:proofErr w:type="gramStart"/>
      <w:r>
        <w:t>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 уполномоченный специалист Управления Администрации в течение трех дней со дня получения указанного заявления проводит проверку наличия документов, необходимых для принятия решения о выдаче разрешения на строительство, и направляет приложенный к нему раздел проектной документации объекта капитального строительства, содержащий архитектурные решения, в орган</w:t>
      </w:r>
      <w:proofErr w:type="gramEnd"/>
      <w:r>
        <w:t>, уполномоченный в области охраны объектов культурного наследия, или отказывает в выдаче разрешения на строительство при отсутствии документов, необходимых для принятия решения о выдаче разрешения на строительство.</w:t>
      </w:r>
    </w:p>
    <w:p w:rsidR="00815180" w:rsidRDefault="00815180">
      <w:pPr>
        <w:pStyle w:val="ConsPlusNormal"/>
        <w:spacing w:before="220"/>
        <w:ind w:firstLine="540"/>
        <w:jc w:val="both"/>
      </w:pPr>
      <w:proofErr w:type="gramStart"/>
      <w:r>
        <w:t>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уполномоченный специалист</w:t>
      </w:r>
      <w:proofErr w:type="gramEnd"/>
      <w:r>
        <w:t xml:space="preserve"> </w:t>
      </w:r>
      <w:proofErr w:type="gramStart"/>
      <w:r>
        <w:t>Управления строительства Администрации в течение трех рабочих дней со дня выдачи разрешения на строительство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 местного самоуправления, принявшие решение об установлении или изменении зоны с особыми условиями использования территории в связи с</w:t>
      </w:r>
      <w:proofErr w:type="gramEnd"/>
      <w:r>
        <w:t xml:space="preserve"> размещением объекта, в целях строительства, реконструкции которого выдано разрешение на строительство.</w:t>
      </w:r>
    </w:p>
    <w:p w:rsidR="00815180" w:rsidRDefault="00815180">
      <w:pPr>
        <w:pStyle w:val="ConsPlusNormal"/>
        <w:spacing w:before="220"/>
        <w:ind w:firstLine="540"/>
        <w:jc w:val="both"/>
      </w:pPr>
      <w:proofErr w:type="gramStart"/>
      <w:r>
        <w:t>В течение пяти рабочих дней со дня выдачи разрешения на строительство уполномоченный специалист Управления Администрации обеспечивает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передачу в уполномоченные на размещение в государственных информационных системах обеспечения градостроительной деятельности органы государственной власти, органы местного самоуправления следующих сведений, документов, материалов:</w:t>
      </w:r>
      <w:proofErr w:type="gramEnd"/>
    </w:p>
    <w:p w:rsidR="00815180" w:rsidRDefault="00815180">
      <w:pPr>
        <w:pStyle w:val="ConsPlusNormal"/>
        <w:spacing w:before="220"/>
        <w:ind w:firstLine="540"/>
        <w:jc w:val="both"/>
      </w:pPr>
      <w:proofErr w:type="gramStart"/>
      <w:r>
        <w:t xml:space="preserve">1) содержащий архитектурные решения раздел проектной документации объекта капитального строительства, в случае строительства или реконструкции объекта капитального строительства в границах территории исторического поселения, выданные в отношении указанного раздела проектной документации объекта капитального строительства заключения органа исполнительной власти субъекта Российской Федерации, уполномоченного в области </w:t>
      </w:r>
      <w:r>
        <w:lastRenderedPageBreak/>
        <w:t>охраны объектов культурного наследия, о его соответствии предмету охраны исторического поселения и установленным градостроительным регламентом требованиям к</w:t>
      </w:r>
      <w:proofErr w:type="gramEnd"/>
      <w:r>
        <w:t xml:space="preserve"> </w:t>
      </w:r>
      <w:proofErr w:type="gramStart"/>
      <w:r>
        <w:t>архитектурным решениям</w:t>
      </w:r>
      <w:proofErr w:type="gramEnd"/>
      <w:r>
        <w:t xml:space="preserve"> объектов капитального строительства (за исключением случая, если строительство или реконструкция объекта капитального строительства осуществлялись в соответствии с типовым архитектурным решением объекта капитального строительства);</w:t>
      </w:r>
    </w:p>
    <w:p w:rsidR="00815180" w:rsidRDefault="00815180">
      <w:pPr>
        <w:pStyle w:val="ConsPlusNormal"/>
        <w:spacing w:before="220"/>
        <w:ind w:firstLine="540"/>
        <w:jc w:val="both"/>
      </w:pPr>
      <w:r>
        <w:t>2) заключение государственной историко-культурной экспертизы проектной документации на проведение работ по сохранению объектов культурного наследия в случае, если проведение такой экспертизы предусмотрено федеральным законом;</w:t>
      </w:r>
    </w:p>
    <w:p w:rsidR="00815180" w:rsidRDefault="00815180">
      <w:pPr>
        <w:pStyle w:val="ConsPlusNormal"/>
        <w:spacing w:before="220"/>
        <w:ind w:firstLine="540"/>
        <w:jc w:val="both"/>
      </w:pPr>
      <w:r>
        <w:t>3) заключение государственной экологической экспертизы проектной документации в случае, если проведение такой экспертизы предусмотрено федеральным законом;</w:t>
      </w:r>
    </w:p>
    <w:p w:rsidR="00815180" w:rsidRDefault="00815180">
      <w:pPr>
        <w:pStyle w:val="ConsPlusNormal"/>
        <w:spacing w:before="220"/>
        <w:ind w:firstLine="540"/>
        <w:jc w:val="both"/>
      </w:pPr>
      <w:r>
        <w:t>4) разрешение на строительство.</w:t>
      </w:r>
    </w:p>
    <w:p w:rsidR="00815180" w:rsidRDefault="00815180">
      <w:pPr>
        <w:pStyle w:val="ConsPlusNormal"/>
        <w:spacing w:before="220"/>
        <w:ind w:firstLine="540"/>
        <w:jc w:val="both"/>
      </w:pPr>
      <w:r>
        <w:t>48.1. При наличии сомнений в подлинности представленных заявителем документов, полноте и достоверности содержащихся в них сведений специалист Управления проверяет их путем направления официальных запросов в органы государственной власти Российской Федерации, органы государственной власти субъектов Российской Федерации, органы местного самоуправления, другие органы и организации.</w:t>
      </w:r>
    </w:p>
    <w:p w:rsidR="00815180" w:rsidRDefault="00815180">
      <w:pPr>
        <w:pStyle w:val="ConsPlusNormal"/>
        <w:jc w:val="both"/>
      </w:pPr>
    </w:p>
    <w:p w:rsidR="00815180" w:rsidRDefault="00815180">
      <w:pPr>
        <w:pStyle w:val="ConsPlusTitle"/>
        <w:jc w:val="center"/>
        <w:outlineLvl w:val="3"/>
      </w:pPr>
      <w:r>
        <w:t>Глава 1. ПОДГОТОВКА РАЗРЕШЕНИЯ НА СТРОИТЕЛЬСТВО</w:t>
      </w:r>
    </w:p>
    <w:p w:rsidR="00815180" w:rsidRDefault="00815180">
      <w:pPr>
        <w:pStyle w:val="ConsPlusTitle"/>
        <w:jc w:val="center"/>
      </w:pPr>
      <w:r>
        <w:t>(РЕКОНСТРУКЦИЮ) ОБЪЕКТОВ КАПИТАЛЬНОГО СТРОИТЕЛЬСТВА</w:t>
      </w:r>
    </w:p>
    <w:p w:rsidR="00815180" w:rsidRDefault="00815180">
      <w:pPr>
        <w:pStyle w:val="ConsPlusNormal"/>
        <w:jc w:val="both"/>
      </w:pPr>
    </w:p>
    <w:p w:rsidR="00815180" w:rsidRDefault="00815180">
      <w:pPr>
        <w:pStyle w:val="ConsPlusNormal"/>
        <w:ind w:firstLine="540"/>
        <w:jc w:val="both"/>
      </w:pPr>
      <w:r>
        <w:t>49. В случае отсутствия оснований, предусмотренных пунктом 26 настоящего регламента, специалист Управления осуществляет подготовку проекта разрешения. Проект разрешения проходит согласование с должностными лицами Администрации в течение 1 (одного) рабочего дня, после чего подписывается Главой городского округа Саранск в течение 1 (одного) рабочего дня.</w:t>
      </w:r>
    </w:p>
    <w:p w:rsidR="00815180" w:rsidRDefault="00815180">
      <w:pPr>
        <w:pStyle w:val="ConsPlusNormal"/>
        <w:spacing w:before="220"/>
        <w:ind w:firstLine="540"/>
        <w:jc w:val="both"/>
      </w:pPr>
      <w:r>
        <w:t>Форма разрешения представлена в приложении 6 к настоящему регламенту.</w:t>
      </w:r>
    </w:p>
    <w:p w:rsidR="00815180" w:rsidRDefault="00815180">
      <w:pPr>
        <w:pStyle w:val="ConsPlusNormal"/>
        <w:spacing w:before="220"/>
        <w:ind w:firstLine="540"/>
        <w:jc w:val="both"/>
      </w:pPr>
      <w:r>
        <w:t>50. Подписанное и зарегистрированное разрешение в течение 1 рабочего дня передается специалистам, ответственным за выдачу результата предоставления муниципальной услуги заявителям.</w:t>
      </w:r>
    </w:p>
    <w:p w:rsidR="00815180" w:rsidRDefault="00815180">
      <w:pPr>
        <w:pStyle w:val="ConsPlusNormal"/>
        <w:spacing w:before="220"/>
        <w:ind w:firstLine="540"/>
        <w:jc w:val="both"/>
      </w:pPr>
      <w:r>
        <w:t>51. В течение 3 дней со дня регистрации разрешения Администрация направляет копию такого разрешения в орган исполнительной власти субъекта Российской Федерации, уполномоченный на осуществление государственного строительного надзора (Министерство строительства, транспорта и дорожного хозяйства Республики Мордовия).</w:t>
      </w:r>
    </w:p>
    <w:p w:rsidR="00815180" w:rsidRDefault="00815180">
      <w:pPr>
        <w:pStyle w:val="ConsPlusNormal"/>
        <w:spacing w:before="220"/>
        <w:ind w:firstLine="540"/>
        <w:jc w:val="both"/>
      </w:pPr>
      <w:r>
        <w:t xml:space="preserve">51.1. </w:t>
      </w:r>
      <w:proofErr w:type="gramStart"/>
      <w:r>
        <w:t xml:space="preserve">В 10-дневный срок со дня выдачи застройщику разрешения на строительство в границах </w:t>
      </w:r>
      <w:proofErr w:type="spellStart"/>
      <w:r>
        <w:t>приаэродромной</w:t>
      </w:r>
      <w:proofErr w:type="spellEnd"/>
      <w:r>
        <w:t xml:space="preserve"> территории, в соответствии с </w:t>
      </w:r>
      <w:hyperlink r:id="rId23" w:history="1">
        <w:r>
          <w:rPr>
            <w:color w:val="0000FF"/>
          </w:rPr>
          <w:t>частями 12.1</w:t>
        </w:r>
      </w:hyperlink>
      <w:r>
        <w:t xml:space="preserve"> и </w:t>
      </w:r>
      <w:hyperlink r:id="rId24" w:history="1">
        <w:r>
          <w:rPr>
            <w:color w:val="0000FF"/>
          </w:rPr>
          <w:t>12.2 статьи 51</w:t>
        </w:r>
      </w:hyperlink>
      <w:r>
        <w:t xml:space="preserve"> Градостроительного кодекса Российской Федерации, Администрация направляет копию такого разрешения в уполномоченный Правительством Российской Федерации федеральный орган исполнительной власти, который, в свою очередь, в 30-дневный срок осуществляет проверку соответствия выданного разрешения на строительство ограничениям использования объектов недвижимости, установленным</w:t>
      </w:r>
      <w:proofErr w:type="gramEnd"/>
      <w:r>
        <w:t xml:space="preserve"> на </w:t>
      </w:r>
      <w:proofErr w:type="spellStart"/>
      <w:r>
        <w:t>приаэродромной</w:t>
      </w:r>
      <w:proofErr w:type="spellEnd"/>
      <w:r>
        <w:t xml:space="preserve"> территории, и в случае </w:t>
      </w:r>
      <w:proofErr w:type="gramStart"/>
      <w:r>
        <w:t>выявления нарушения ограничений использования объектов</w:t>
      </w:r>
      <w:proofErr w:type="gramEnd"/>
      <w:r>
        <w:t xml:space="preserve"> недвижимости, установленных на </w:t>
      </w:r>
      <w:proofErr w:type="spellStart"/>
      <w:r>
        <w:t>приаэродромной</w:t>
      </w:r>
      <w:proofErr w:type="spellEnd"/>
      <w:r>
        <w:t xml:space="preserve"> территории, направляет в Администрацию предписание о прекращении действия разрешения на строительство.</w:t>
      </w:r>
    </w:p>
    <w:p w:rsidR="00815180" w:rsidRDefault="00815180">
      <w:pPr>
        <w:pStyle w:val="ConsPlusNormal"/>
        <w:spacing w:before="220"/>
        <w:ind w:firstLine="540"/>
        <w:jc w:val="both"/>
      </w:pPr>
      <w:r>
        <w:t xml:space="preserve">52. В случае обнаружения ошибок, опечаток в выданных в результате предоставления муниципальной услуги документах заявитель вправе обратиться в Администрацию с заявлением об их устранении. Заявление после регистрации в течение суток передается непосредственно </w:t>
      </w:r>
      <w:r>
        <w:lastRenderedPageBreak/>
        <w:t>исполнителю.</w:t>
      </w:r>
    </w:p>
    <w:p w:rsidR="00815180" w:rsidRDefault="00815180">
      <w:pPr>
        <w:pStyle w:val="ConsPlusNormal"/>
        <w:spacing w:before="220"/>
        <w:ind w:firstLine="540"/>
        <w:jc w:val="both"/>
      </w:pPr>
      <w:r>
        <w:t>53. Специалист Управления в установленном порядке устраняет допущенные ошибки и опечатки в срок не позднее 5 рабочих дней. Исправленный документ выдается заявителю в порядке, установленном в настоящем регламенте.</w:t>
      </w:r>
    </w:p>
    <w:p w:rsidR="00815180" w:rsidRDefault="00815180">
      <w:pPr>
        <w:pStyle w:val="ConsPlusNormal"/>
        <w:spacing w:before="220"/>
        <w:ind w:firstLine="540"/>
        <w:jc w:val="both"/>
      </w:pPr>
      <w:r>
        <w:t>54. Разрешение на строительство, реконструкцию объекта капитального строительства выдается на срок, предусмотренный проектом организации строительства объекта капитального строительства.</w:t>
      </w:r>
    </w:p>
    <w:p w:rsidR="00815180" w:rsidRDefault="00815180">
      <w:pPr>
        <w:pStyle w:val="ConsPlusNormal"/>
        <w:spacing w:before="220"/>
        <w:ind w:firstLine="540"/>
        <w:jc w:val="both"/>
      </w:pPr>
      <w:r>
        <w:t>55. По заявлению заявителя разрешение может быть выдано на отдельные этапы строительства, реконструкции.</w:t>
      </w:r>
    </w:p>
    <w:p w:rsidR="00815180" w:rsidRDefault="00815180">
      <w:pPr>
        <w:pStyle w:val="ConsPlusNormal"/>
        <w:spacing w:before="220"/>
        <w:ind w:firstLine="540"/>
        <w:jc w:val="both"/>
      </w:pPr>
      <w:r>
        <w:t xml:space="preserve">56. Разрешение дает заявителю право осуществлять строительство, реконструкцию объектов капитального строительства за исключением случаев, предусмотренных Градостроительным </w:t>
      </w:r>
      <w:hyperlink r:id="rId25" w:history="1">
        <w:r>
          <w:rPr>
            <w:color w:val="0000FF"/>
          </w:rPr>
          <w:t>кодексом</w:t>
        </w:r>
      </w:hyperlink>
      <w:r>
        <w:t xml:space="preserve"> Российской Федерации.</w:t>
      </w:r>
    </w:p>
    <w:p w:rsidR="00815180" w:rsidRDefault="00815180">
      <w:pPr>
        <w:pStyle w:val="ConsPlusNormal"/>
        <w:spacing w:before="220"/>
        <w:ind w:firstLine="540"/>
        <w:jc w:val="both"/>
      </w:pPr>
      <w:r>
        <w:t>57. Выдача разрешения не требуется в случае:</w:t>
      </w:r>
    </w:p>
    <w:p w:rsidR="00815180" w:rsidRDefault="00815180">
      <w:pPr>
        <w:pStyle w:val="ConsPlusNormal"/>
        <w:spacing w:before="220"/>
        <w:ind w:firstLine="540"/>
        <w:jc w:val="both"/>
      </w:pPr>
      <w:r>
        <w:t>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w:t>
      </w:r>
    </w:p>
    <w:p w:rsidR="00815180" w:rsidRDefault="00815180">
      <w:pPr>
        <w:pStyle w:val="ConsPlusNormal"/>
        <w:spacing w:before="220"/>
        <w:ind w:firstLine="540"/>
        <w:jc w:val="both"/>
      </w:pPr>
      <w:r>
        <w:t>строительства, реконструкции объектов индивидуального жилищного строительства;</w:t>
      </w:r>
    </w:p>
    <w:p w:rsidR="00815180" w:rsidRDefault="00815180">
      <w:pPr>
        <w:pStyle w:val="ConsPlusNormal"/>
        <w:spacing w:before="220"/>
        <w:ind w:firstLine="540"/>
        <w:jc w:val="both"/>
      </w:pPr>
      <w:r>
        <w:t>строительства, реконструкции объектов, не являющихся объектами капитального строительства (киосков, навесов и других);</w:t>
      </w:r>
    </w:p>
    <w:p w:rsidR="00815180" w:rsidRDefault="00815180">
      <w:pPr>
        <w:pStyle w:val="ConsPlusNormal"/>
        <w:spacing w:before="220"/>
        <w:ind w:firstLine="540"/>
        <w:jc w:val="both"/>
      </w:pPr>
      <w:r>
        <w:t>строительства на земельном участке строений и сооружений вспомогательного использования;</w:t>
      </w:r>
    </w:p>
    <w:p w:rsidR="00815180" w:rsidRDefault="00815180">
      <w:pPr>
        <w:pStyle w:val="ConsPlusNormal"/>
        <w:spacing w:before="220"/>
        <w:ind w:firstLine="540"/>
        <w:jc w:val="both"/>
      </w:pPr>
      <w:r>
        <w:t>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815180" w:rsidRDefault="00815180">
      <w:pPr>
        <w:pStyle w:val="ConsPlusNormal"/>
        <w:spacing w:before="220"/>
        <w:ind w:firstLine="540"/>
        <w:jc w:val="both"/>
      </w:pPr>
      <w:r>
        <w:t>капитального ремонта объектов капитального строительства;</w:t>
      </w:r>
    </w:p>
    <w:p w:rsidR="00815180" w:rsidRDefault="00815180">
      <w:pPr>
        <w:pStyle w:val="ConsPlusNormal"/>
        <w:spacing w:before="220"/>
        <w:ind w:firstLine="540"/>
        <w:jc w:val="both"/>
      </w:pPr>
      <w:r>
        <w:t>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815180" w:rsidRDefault="00815180">
      <w:pPr>
        <w:pStyle w:val="ConsPlusNormal"/>
        <w:spacing w:before="220"/>
        <w:ind w:firstLine="540"/>
        <w:jc w:val="both"/>
      </w:pPr>
      <w:r>
        <w:t>строительства, реконструкции посольств, консульств и представительств Российской Федерации за рубежом;</w:t>
      </w:r>
    </w:p>
    <w:p w:rsidR="00815180" w:rsidRDefault="00815180">
      <w:pPr>
        <w:pStyle w:val="ConsPlusNormal"/>
        <w:spacing w:before="220"/>
        <w:ind w:firstLine="540"/>
        <w:jc w:val="both"/>
      </w:pPr>
      <w:r>
        <w:t xml:space="preserve">строительства, реконструкции объектов, предназначенных для транспортировки природного газа под давлением до 0,6 </w:t>
      </w:r>
      <w:proofErr w:type="spellStart"/>
      <w:r>
        <w:t>мегапаскаля</w:t>
      </w:r>
      <w:proofErr w:type="spellEnd"/>
      <w:r>
        <w:t xml:space="preserve"> включительно;</w:t>
      </w:r>
    </w:p>
    <w:p w:rsidR="00815180" w:rsidRDefault="00815180">
      <w:pPr>
        <w:pStyle w:val="ConsPlusNormal"/>
        <w:spacing w:before="220"/>
        <w:ind w:firstLine="540"/>
        <w:jc w:val="both"/>
      </w:pPr>
      <w:r>
        <w:t xml:space="preserve">в иных случаях, если, в соответствии с Градостроительным </w:t>
      </w:r>
      <w:hyperlink r:id="rId26" w:history="1">
        <w:r>
          <w:rPr>
            <w:color w:val="0000FF"/>
          </w:rPr>
          <w:t>кодексом</w:t>
        </w:r>
      </w:hyperlink>
      <w:r>
        <w:t xml:space="preserve"> Российской Федерации, законодательством Республики Мордовия о градостроительной деятельности получение разрешения на строительство не требуется;</w:t>
      </w:r>
    </w:p>
    <w:p w:rsidR="00815180" w:rsidRDefault="00815180">
      <w:pPr>
        <w:pStyle w:val="ConsPlusNormal"/>
        <w:spacing w:before="220"/>
        <w:ind w:firstLine="540"/>
        <w:jc w:val="both"/>
      </w:pPr>
      <w:r>
        <w:t>размещения антенных опор (мачт и башен) высотой до 50 метров, предназначенных для размещения сре</w:t>
      </w:r>
      <w:proofErr w:type="gramStart"/>
      <w:r>
        <w:t>дств св</w:t>
      </w:r>
      <w:proofErr w:type="gramEnd"/>
      <w:r>
        <w:t>язи.</w:t>
      </w:r>
    </w:p>
    <w:p w:rsidR="00815180" w:rsidRDefault="00815180">
      <w:pPr>
        <w:pStyle w:val="ConsPlusNormal"/>
        <w:jc w:val="both"/>
      </w:pPr>
    </w:p>
    <w:p w:rsidR="00815180" w:rsidRDefault="00815180">
      <w:pPr>
        <w:pStyle w:val="ConsPlusTitle"/>
        <w:jc w:val="center"/>
        <w:outlineLvl w:val="3"/>
      </w:pPr>
      <w:r>
        <w:lastRenderedPageBreak/>
        <w:t>Глава 2. ВНЕСЕНИЕ ИЗМЕНЕНИЙ В РАЗРЕШЕНИЕ НА СТРОИТЕЛЬСТВО</w:t>
      </w:r>
    </w:p>
    <w:p w:rsidR="00815180" w:rsidRDefault="00815180">
      <w:pPr>
        <w:pStyle w:val="ConsPlusTitle"/>
        <w:jc w:val="center"/>
      </w:pPr>
      <w:proofErr w:type="gramStart"/>
      <w:r>
        <w:t>(РЕКОНСТРУКЦИЮ) ОБЪЕКТА КАПИТАЛЬНОГО (ИНДИВИДУАЛЬНОГО</w:t>
      </w:r>
      <w:proofErr w:type="gramEnd"/>
    </w:p>
    <w:p w:rsidR="00815180" w:rsidRDefault="00815180">
      <w:pPr>
        <w:pStyle w:val="ConsPlusTitle"/>
        <w:jc w:val="center"/>
      </w:pPr>
      <w:proofErr w:type="gramStart"/>
      <w:r>
        <w:t>ЖИЛИЩНОГО) СТРОИТЕЛЬСТВА</w:t>
      </w:r>
      <w:proofErr w:type="gramEnd"/>
    </w:p>
    <w:p w:rsidR="00815180" w:rsidRDefault="00815180">
      <w:pPr>
        <w:pStyle w:val="ConsPlusNormal"/>
        <w:jc w:val="both"/>
      </w:pPr>
    </w:p>
    <w:p w:rsidR="00815180" w:rsidRDefault="00815180">
      <w:pPr>
        <w:pStyle w:val="ConsPlusNormal"/>
        <w:ind w:firstLine="540"/>
        <w:jc w:val="both"/>
      </w:pPr>
      <w:r>
        <w:t>58. Основанием для предоставления муниципальной услуги является подача заявления (уведомления) о внесении изменений в разрешение на строительство, реконструкцию объекта капитального (индивидуального жилищного) строительства (в том числе в связи с необходимостью продления срока действия разрешения на строительство) по формам, согласно приложениям 2, 7, 8 к настоящему регламенту.</w:t>
      </w:r>
    </w:p>
    <w:p w:rsidR="00815180" w:rsidRDefault="00815180">
      <w:pPr>
        <w:pStyle w:val="ConsPlusNormal"/>
        <w:spacing w:before="220"/>
        <w:ind w:firstLine="540"/>
        <w:jc w:val="both"/>
      </w:pPr>
      <w:r>
        <w:t xml:space="preserve">59. </w:t>
      </w:r>
      <w:proofErr w:type="gramStart"/>
      <w:r>
        <w:t>При необходимости внесения изменений в связи с технической ошибкой, продлением срока действия разрешения на строительство, сменой застройщика, корректировкой границ земельного участка (разделение, объединение, выдел) или рабочего проекта в период строительства, специалистом Управления по заявлению (уведомлению) заявителя готовится и выдается разрешение на строительство, реконструкцию объекта капитального (индивидуального жилищного) строительства в новой редакции.</w:t>
      </w:r>
      <w:proofErr w:type="gramEnd"/>
    </w:p>
    <w:p w:rsidR="00815180" w:rsidRDefault="00815180">
      <w:pPr>
        <w:pStyle w:val="ConsPlusNormal"/>
        <w:spacing w:before="220"/>
        <w:ind w:firstLine="540"/>
        <w:jc w:val="both"/>
      </w:pPr>
      <w:r>
        <w:t>60. Внесение в разрешения на строительство, реконструкцию объекта капитального (индивидуального жилищного) строительства рукописных исправлений не допускается.</w:t>
      </w:r>
    </w:p>
    <w:p w:rsidR="00815180" w:rsidRDefault="00815180">
      <w:pPr>
        <w:pStyle w:val="ConsPlusNormal"/>
        <w:spacing w:before="220"/>
        <w:ind w:firstLine="540"/>
        <w:jc w:val="both"/>
      </w:pPr>
      <w:r>
        <w:t>61. При переходе права на земельный участок другому физическому или юридическому лицу новый застройщик может осуществлять строительство, реконструкцию объекта капитального строительства на этом земельном участке в соответствии с разрешением на строительство (реконструкцию) объекта капитального (индивидуального жилищного) строительства, выданным прежнему правообладателю земельного участка.</w:t>
      </w:r>
    </w:p>
    <w:p w:rsidR="00815180" w:rsidRDefault="00815180">
      <w:pPr>
        <w:pStyle w:val="ConsPlusNormal"/>
        <w:spacing w:before="220"/>
        <w:ind w:firstLine="540"/>
        <w:jc w:val="both"/>
      </w:pPr>
      <w:r>
        <w:t>Физические или юридические лица, которые приобрели права на земельный участок, у которых возникло право на образованны</w:t>
      </w:r>
      <w:proofErr w:type="gramStart"/>
      <w:r>
        <w:t>й(</w:t>
      </w:r>
      <w:proofErr w:type="gramEnd"/>
      <w:r>
        <w:t>-</w:t>
      </w:r>
      <w:proofErr w:type="spellStart"/>
      <w:r>
        <w:t>ые</w:t>
      </w:r>
      <w:proofErr w:type="spellEnd"/>
      <w:r>
        <w:t>) земельный(-</w:t>
      </w:r>
      <w:proofErr w:type="spellStart"/>
      <w:r>
        <w:t>ые</w:t>
      </w:r>
      <w:proofErr w:type="spellEnd"/>
      <w:r>
        <w:t>) участок(-</w:t>
      </w:r>
      <w:proofErr w:type="spellStart"/>
      <w:r>
        <w:t>ки</w:t>
      </w:r>
      <w:proofErr w:type="spellEnd"/>
      <w:r>
        <w:t>), а также в связи с переходом права пользования недрами, обязаны направить уведомление о переходе к ним прав на земельные участки, права пользования недрами, об образовании земельного участка в уполномоченные на выдачу разрешений на строительство органы, с указанием реквизитов:</w:t>
      </w:r>
    </w:p>
    <w:p w:rsidR="00815180" w:rsidRDefault="00815180">
      <w:pPr>
        <w:pStyle w:val="ConsPlusNormal"/>
        <w:spacing w:before="220"/>
        <w:ind w:firstLine="540"/>
        <w:jc w:val="both"/>
      </w:pPr>
      <w:r>
        <w:t>- правоустанавливающих документов на земельный участок - в случае перехода права;</w:t>
      </w:r>
    </w:p>
    <w:p w:rsidR="00815180" w:rsidRDefault="00815180">
      <w:pPr>
        <w:pStyle w:val="ConsPlusNormal"/>
        <w:spacing w:before="220"/>
        <w:ind w:firstLine="540"/>
        <w:jc w:val="both"/>
      </w:pPr>
      <w:proofErr w:type="gramStart"/>
      <w:r>
        <w:t>- решения об образовании земельных участков - в случае образования земельного участка путем объединения земельных участков, в отношении которых или одного из которых выдано разрешение на строительство, либо в случае раздела, перераспределения земельных участков или выдела из земельных участков, в отношении которых выдано разрешение на строительство;</w:t>
      </w:r>
      <w:proofErr w:type="gramEnd"/>
    </w:p>
    <w:p w:rsidR="00815180" w:rsidRDefault="00815180">
      <w:pPr>
        <w:pStyle w:val="ConsPlusNormal"/>
        <w:spacing w:before="220"/>
        <w:ind w:firstLine="540"/>
        <w:jc w:val="both"/>
      </w:pPr>
      <w:r>
        <w:t>- градостроительного плана земельного участка, на котором планируется строительство, реконструкция объекта капитального строительства, - в случае образования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w:t>
      </w:r>
    </w:p>
    <w:p w:rsidR="00815180" w:rsidRDefault="00815180">
      <w:pPr>
        <w:pStyle w:val="ConsPlusNormal"/>
        <w:spacing w:before="220"/>
        <w:ind w:firstLine="540"/>
        <w:jc w:val="both"/>
      </w:pPr>
      <w:proofErr w:type="gramStart"/>
      <w:r>
        <w:t>- решения о предоставлении права пользования недрами и решения о переоформлении лицензии на право пользования недрами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roofErr w:type="gramEnd"/>
    </w:p>
    <w:p w:rsidR="00815180" w:rsidRDefault="00815180">
      <w:pPr>
        <w:pStyle w:val="ConsPlusNormal"/>
        <w:spacing w:before="220"/>
        <w:ind w:firstLine="540"/>
        <w:jc w:val="both"/>
      </w:pPr>
      <w:r>
        <w:t>Физические или юридические лица, которые приобрели права на земельный участок, у которых возникло право на образованны</w:t>
      </w:r>
      <w:proofErr w:type="gramStart"/>
      <w:r>
        <w:t>й(</w:t>
      </w:r>
      <w:proofErr w:type="gramEnd"/>
      <w:r>
        <w:t>-</w:t>
      </w:r>
      <w:proofErr w:type="spellStart"/>
      <w:r>
        <w:t>ые</w:t>
      </w:r>
      <w:proofErr w:type="spellEnd"/>
      <w:r>
        <w:t>) земельный(-</w:t>
      </w:r>
      <w:proofErr w:type="spellStart"/>
      <w:r>
        <w:t>ые</w:t>
      </w:r>
      <w:proofErr w:type="spellEnd"/>
      <w:r>
        <w:t>) участок(-</w:t>
      </w:r>
      <w:proofErr w:type="spellStart"/>
      <w:r>
        <w:t>ки</w:t>
      </w:r>
      <w:proofErr w:type="spellEnd"/>
      <w:r>
        <w:t xml:space="preserve">), а также в связи с переходом права пользования недрами вправе одновременно с уведомлением о переходе к ним прав на земельные участки, права пользования недрами, об образовании земельного участка </w:t>
      </w:r>
      <w:r>
        <w:lastRenderedPageBreak/>
        <w:t>представить в уполномоченные на выдачу разрешений на строительство органы копии следующих документов:</w:t>
      </w:r>
    </w:p>
    <w:p w:rsidR="00815180" w:rsidRDefault="00815180">
      <w:pPr>
        <w:pStyle w:val="ConsPlusNormal"/>
        <w:spacing w:before="220"/>
        <w:ind w:firstLine="540"/>
        <w:jc w:val="both"/>
      </w:pPr>
      <w:r>
        <w:t>- правоустанавливающих документов на земельный участок - в случае перехода права;</w:t>
      </w:r>
    </w:p>
    <w:p w:rsidR="00815180" w:rsidRDefault="00815180">
      <w:pPr>
        <w:pStyle w:val="ConsPlusNormal"/>
        <w:spacing w:before="220"/>
        <w:ind w:firstLine="540"/>
        <w:jc w:val="both"/>
      </w:pPr>
      <w:proofErr w:type="gramStart"/>
      <w:r>
        <w:t>- решения об образовании земельных участков - в случае образования земельного участка путем объединения земельных участков, в отношении которых или одного из которых выдано разрешение на строительство, либо в случае раздела, перераспределения земельных участков или выдела из земельных участков, в отношении которых выдано разрешение на строительство;</w:t>
      </w:r>
      <w:proofErr w:type="gramEnd"/>
    </w:p>
    <w:p w:rsidR="00815180" w:rsidRDefault="00815180">
      <w:pPr>
        <w:pStyle w:val="ConsPlusNormal"/>
        <w:spacing w:before="220"/>
        <w:ind w:firstLine="540"/>
        <w:jc w:val="both"/>
      </w:pPr>
      <w:r>
        <w:t>- градостроительного плана земельного участка, на котором планируется строительство, реконструкция объекта капитального строительства, - в случае образования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w:t>
      </w:r>
    </w:p>
    <w:p w:rsidR="00815180" w:rsidRDefault="00815180">
      <w:pPr>
        <w:pStyle w:val="ConsPlusNormal"/>
        <w:spacing w:before="220"/>
        <w:ind w:firstLine="540"/>
        <w:jc w:val="both"/>
      </w:pPr>
      <w:proofErr w:type="gramStart"/>
      <w:r>
        <w:t>- решения о предоставлении права пользования недрами и решения о переоформлении лицензии на право пользования недрами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roofErr w:type="gramEnd"/>
    </w:p>
    <w:p w:rsidR="00815180" w:rsidRDefault="00815180">
      <w:pPr>
        <w:pStyle w:val="ConsPlusNormal"/>
        <w:spacing w:before="220"/>
        <w:ind w:firstLine="540"/>
        <w:jc w:val="both"/>
      </w:pPr>
      <w:r>
        <w:t>В случае</w:t>
      </w:r>
      <w:proofErr w:type="gramStart"/>
      <w:r>
        <w:t>,</w:t>
      </w:r>
      <w:proofErr w:type="gramEnd"/>
      <w:r>
        <w:t xml:space="preserve">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Администрацию обязан предоставить заявитель.</w:t>
      </w:r>
    </w:p>
    <w:p w:rsidR="00815180" w:rsidRDefault="00815180">
      <w:pPr>
        <w:pStyle w:val="ConsPlusNormal"/>
        <w:spacing w:before="220"/>
        <w:ind w:firstLine="540"/>
        <w:jc w:val="both"/>
      </w:pPr>
      <w:proofErr w:type="gramStart"/>
      <w:r>
        <w:t>В срок не более чем 5 рабочих дней со дня получения уведомления о переходе прав на земельные участки, права пользования недрами, об образовании земельного участка, или со дня получения заявления застройщика о внесении изменений в разрешение на строительство (в том числе в связи с необходимостью продления срока действия разрешения на строительство) Управление строительства Администрации городского округа Саранск принимает решение о</w:t>
      </w:r>
      <w:proofErr w:type="gramEnd"/>
      <w:r>
        <w:t xml:space="preserve"> </w:t>
      </w:r>
      <w:proofErr w:type="gramStart"/>
      <w:r>
        <w:t>внесении</w:t>
      </w:r>
      <w:proofErr w:type="gramEnd"/>
      <w:r>
        <w:t xml:space="preserve"> изменений в разрешение на строительство или об отказе во внесении изменений в такое разрешение с указанием причин отказа.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для принятия решения о внесении изменений в разрешение на строительство необходимы документы, предусмотренные пунктом 22 настоящего регламента.</w:t>
      </w:r>
    </w:p>
    <w:p w:rsidR="00815180" w:rsidRDefault="00815180">
      <w:pPr>
        <w:pStyle w:val="ConsPlusNormal"/>
        <w:spacing w:before="220"/>
        <w:ind w:firstLine="540"/>
        <w:jc w:val="both"/>
      </w:pPr>
      <w:r>
        <w:t>В случае</w:t>
      </w:r>
      <w:proofErr w:type="gramStart"/>
      <w:r>
        <w:t>,</w:t>
      </w:r>
      <w:proofErr w:type="gramEnd"/>
      <w:r>
        <w:t xml:space="preserve"> если заявителем не представлены документы, предусмотренные подпунктами 2, 2.1, 3, 4, 5, 6, 8, 12, 14, 15, 16 пункта 22, а также документы, указанные в пункте 61 главы 2 настоящего регламента, уполномоченные на выдачу разрешений на строительство специалисты Управления Администрации обязаны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rsidR="00815180" w:rsidRDefault="00815180">
      <w:pPr>
        <w:pStyle w:val="ConsPlusNormal"/>
        <w:spacing w:before="220"/>
        <w:ind w:firstLine="540"/>
        <w:jc w:val="both"/>
      </w:pPr>
      <w:r>
        <w:t>62. Прием и регистрация заявления осуществляется в порядке, указанном в подразделе 2 раздела 3 настоящего регламента.</w:t>
      </w:r>
    </w:p>
    <w:p w:rsidR="00815180" w:rsidRDefault="00815180">
      <w:pPr>
        <w:pStyle w:val="ConsPlusNormal"/>
        <w:spacing w:before="220"/>
        <w:ind w:firstLine="540"/>
        <w:jc w:val="both"/>
      </w:pPr>
      <w:r>
        <w:t>63. В случае выдачи разрешения в связи с изменением конфигурации земельного участка (разделение, объединение, выдел) или корректировкой проектной документации порядок рассмотрения документов аналогичен порядку, указанному в главе 1 настоящего регламента.</w:t>
      </w:r>
    </w:p>
    <w:p w:rsidR="00815180" w:rsidRDefault="00815180">
      <w:pPr>
        <w:pStyle w:val="ConsPlusNormal"/>
        <w:spacing w:before="220"/>
        <w:ind w:firstLine="540"/>
        <w:jc w:val="both"/>
      </w:pPr>
      <w:r>
        <w:t xml:space="preserve">64. Основанием для предоставления муниципальной услуги является подача заявления (уведомления) о внесении изменений в разрешение на строительство, реконструкцию объекта капитального (индивидуального жилищного) строительства (в том числе в связи с необходимостью продления срока действия разрешения на строительство) по форме </w:t>
      </w:r>
      <w:proofErr w:type="gramStart"/>
      <w:r>
        <w:t>согласно приложений</w:t>
      </w:r>
      <w:proofErr w:type="gramEnd"/>
      <w:r>
        <w:t xml:space="preserve"> 2, 7, 8 к настоящему регламенту.</w:t>
      </w:r>
    </w:p>
    <w:p w:rsidR="00815180" w:rsidRDefault="00815180">
      <w:pPr>
        <w:pStyle w:val="ConsPlusNormal"/>
        <w:spacing w:before="220"/>
        <w:ind w:firstLine="540"/>
        <w:jc w:val="both"/>
      </w:pPr>
      <w:r>
        <w:lastRenderedPageBreak/>
        <w:t>65. Общий срок выполнения муниципальной услуги составляет 5 рабочих дней.</w:t>
      </w:r>
    </w:p>
    <w:p w:rsidR="00815180" w:rsidRDefault="00815180">
      <w:pPr>
        <w:pStyle w:val="ConsPlusNormal"/>
        <w:jc w:val="both"/>
      </w:pPr>
    </w:p>
    <w:p w:rsidR="00815180" w:rsidRDefault="00815180">
      <w:pPr>
        <w:pStyle w:val="ConsPlusTitle"/>
        <w:jc w:val="center"/>
        <w:outlineLvl w:val="3"/>
      </w:pPr>
      <w:r>
        <w:t>Глава 3. ОТКАЗ В ПРЕДОСТАВЛЕНИИ МУНИЦИПАЛЬНОЙ УСЛУГИ</w:t>
      </w:r>
    </w:p>
    <w:p w:rsidR="00815180" w:rsidRDefault="00815180">
      <w:pPr>
        <w:pStyle w:val="ConsPlusNormal"/>
        <w:jc w:val="both"/>
      </w:pPr>
    </w:p>
    <w:p w:rsidR="00815180" w:rsidRDefault="00815180">
      <w:pPr>
        <w:pStyle w:val="ConsPlusNormal"/>
        <w:ind w:firstLine="540"/>
        <w:jc w:val="both"/>
      </w:pPr>
      <w:r>
        <w:t xml:space="preserve">66. В случае если при проведении проверки сведений, содержащихся в заявлении и прилагаемых к нему документах, установлены основания, указанные в пункте 26 настоящего регламента, специалист Управления в течение 1 (одного) рабочего дня оформляет проект письма о мотивированном отказе в предоставлении муниципальной услуги </w:t>
      </w:r>
      <w:proofErr w:type="gramStart"/>
      <w:r>
        <w:t>с</w:t>
      </w:r>
      <w:proofErr w:type="gramEnd"/>
      <w:r>
        <w:t xml:space="preserve"> ссылкой на причину отказа. Проект письма подписывается Заместителем Главы городского округа Саранск - Директором Департамента строительства Администрации городского округа Саранск, после чего передается для выдачи или отправки заявителю.</w:t>
      </w:r>
    </w:p>
    <w:p w:rsidR="00815180" w:rsidRDefault="00815180">
      <w:pPr>
        <w:pStyle w:val="ConsPlusNormal"/>
        <w:jc w:val="both"/>
      </w:pPr>
    </w:p>
    <w:p w:rsidR="00815180" w:rsidRDefault="00815180">
      <w:pPr>
        <w:pStyle w:val="ConsPlusTitle"/>
        <w:jc w:val="center"/>
        <w:outlineLvl w:val="2"/>
      </w:pPr>
      <w:r>
        <w:t>Подраздел 4. ВЫДАЧА РЕЗУЛЬТАТА ЗАЯВИТЕЛЮ</w:t>
      </w:r>
    </w:p>
    <w:p w:rsidR="00815180" w:rsidRDefault="00815180">
      <w:pPr>
        <w:pStyle w:val="ConsPlusNormal"/>
        <w:jc w:val="both"/>
      </w:pPr>
    </w:p>
    <w:p w:rsidR="00815180" w:rsidRDefault="00815180">
      <w:pPr>
        <w:pStyle w:val="ConsPlusNormal"/>
        <w:ind w:firstLine="540"/>
        <w:jc w:val="both"/>
      </w:pPr>
      <w:r>
        <w:t xml:space="preserve">67. Результат услуги выдается при предъявлении документа, удостоверяющего личность гражданина, доверенным лицам - при предъявлении доверенности, оформленной в соответствии с Гражданским </w:t>
      </w:r>
      <w:hyperlink r:id="rId27" w:history="1">
        <w:r>
          <w:rPr>
            <w:color w:val="0000FF"/>
          </w:rPr>
          <w:t>кодексом</w:t>
        </w:r>
      </w:hyperlink>
      <w:r>
        <w:t xml:space="preserve"> Российской Федерации. Если заявитель не выразил желания получить результат услуги на руки, то результат услуги направляется ему почтовым отправлением по указанному адресу.</w:t>
      </w:r>
    </w:p>
    <w:p w:rsidR="00815180" w:rsidRDefault="00815180">
      <w:pPr>
        <w:pStyle w:val="ConsPlusNormal"/>
        <w:spacing w:before="220"/>
        <w:ind w:firstLine="540"/>
        <w:jc w:val="both"/>
      </w:pPr>
      <w:r>
        <w:t>68. Заявитель уведомляется специалистом, ответственным за выдачу результата услуги, по телефону о готовности результата предоставления услуги в течение 1 рабочего дня после его получения.</w:t>
      </w:r>
    </w:p>
    <w:p w:rsidR="00815180" w:rsidRDefault="00815180">
      <w:pPr>
        <w:pStyle w:val="ConsPlusNormal"/>
        <w:spacing w:before="220"/>
        <w:ind w:firstLine="540"/>
        <w:jc w:val="both"/>
      </w:pPr>
      <w:r>
        <w:t>69. В случае если специалист, ответственный за выдачу результата услуги, не смог дозвониться до заявителя либо заявитель не указал контактный телефон, заявителю на указанный им почтовый адрес (простым почтовым отправлением) или адрес электронной почты направляется письмо, подтверждающее готовность результата услуги.</w:t>
      </w:r>
    </w:p>
    <w:p w:rsidR="00815180" w:rsidRDefault="00815180">
      <w:pPr>
        <w:pStyle w:val="ConsPlusNormal"/>
        <w:spacing w:before="220"/>
        <w:ind w:firstLine="540"/>
        <w:jc w:val="both"/>
      </w:pPr>
      <w:r>
        <w:t>70. В случае если заявителем в заявлении указан способ получения результата услуги по почте, то результат услуги в течение 3 (трех) рабочих дней после его подписания отправляется заявителю на указанный им почтовый адрес простым письмом.</w:t>
      </w:r>
    </w:p>
    <w:p w:rsidR="00815180" w:rsidRDefault="00815180">
      <w:pPr>
        <w:pStyle w:val="ConsPlusNormal"/>
        <w:jc w:val="both"/>
      </w:pPr>
    </w:p>
    <w:p w:rsidR="00815180" w:rsidRDefault="00815180">
      <w:pPr>
        <w:pStyle w:val="ConsPlusTitle"/>
        <w:jc w:val="center"/>
        <w:outlineLvl w:val="1"/>
      </w:pPr>
      <w:r>
        <w:t xml:space="preserve">Раздел 4. ФОРМЫ </w:t>
      </w:r>
      <w:proofErr w:type="gramStart"/>
      <w:r>
        <w:t>КОНТРОЛЯ ЗА</w:t>
      </w:r>
      <w:proofErr w:type="gramEnd"/>
      <w:r>
        <w:t xml:space="preserve"> ИСПОЛНЕНИЕМ РЕГЛАМЕНТА</w:t>
      </w:r>
    </w:p>
    <w:p w:rsidR="00815180" w:rsidRDefault="00815180">
      <w:pPr>
        <w:pStyle w:val="ConsPlusNormal"/>
        <w:jc w:val="both"/>
      </w:pPr>
    </w:p>
    <w:p w:rsidR="00815180" w:rsidRDefault="00815180">
      <w:pPr>
        <w:pStyle w:val="ConsPlusNormal"/>
        <w:ind w:firstLine="540"/>
        <w:jc w:val="both"/>
      </w:pPr>
      <w:r>
        <w:t xml:space="preserve">71. Текущий </w:t>
      </w:r>
      <w:proofErr w:type="gramStart"/>
      <w:r>
        <w:t>контроль за</w:t>
      </w:r>
      <w:proofErr w:type="gramEnd"/>
      <w:r>
        <w:t xml:space="preserve"> соблюдением и исполнением ответственными сотрудниками Управления последовательности действий, определенных настоящим регламентом, осуществляется Заместителем Главы городского округа Саранск - Директором Департамента строительства Администрации городского округа Саранск.</w:t>
      </w:r>
    </w:p>
    <w:p w:rsidR="00815180" w:rsidRDefault="00815180">
      <w:pPr>
        <w:pStyle w:val="ConsPlusNormal"/>
        <w:spacing w:before="220"/>
        <w:ind w:firstLine="540"/>
        <w:jc w:val="both"/>
      </w:pPr>
      <w:r>
        <w:t>Текущий контроль осуществляется путем проведения Заместителем Главы городского округа Саранск - Директором Департамента строительства Администрации городского округа Саранск проверок соблюдения и исполнения сотрудниками Управления положений регламента.</w:t>
      </w:r>
    </w:p>
    <w:p w:rsidR="00815180" w:rsidRDefault="00815180">
      <w:pPr>
        <w:pStyle w:val="ConsPlusNormal"/>
        <w:spacing w:before="220"/>
        <w:ind w:firstLine="540"/>
        <w:jc w:val="both"/>
      </w:pPr>
      <w:r>
        <w:t>72. Специалисты Управления, принимающие участие в предоставлении муниципальной услуги, несут персональную ответственность за соблюдение сроков рассмотрения заявлений получателей муниципальной услуги, за полноту, грамотность и доступность проведенного консультирования, за правильность выполнения процедур, установленных настоящим регламентом.</w:t>
      </w:r>
    </w:p>
    <w:p w:rsidR="00815180" w:rsidRDefault="00815180">
      <w:pPr>
        <w:pStyle w:val="ConsPlusNormal"/>
        <w:spacing w:before="220"/>
        <w:ind w:firstLine="540"/>
        <w:jc w:val="both"/>
      </w:pPr>
      <w:r>
        <w:t>73. Ответственность специалистов Управления закрепляется в их должностных инструкциях.</w:t>
      </w:r>
    </w:p>
    <w:p w:rsidR="00815180" w:rsidRDefault="00815180">
      <w:pPr>
        <w:pStyle w:val="ConsPlusNormal"/>
        <w:spacing w:before="220"/>
        <w:ind w:firstLine="540"/>
        <w:jc w:val="both"/>
      </w:pPr>
      <w:r>
        <w:t xml:space="preserve">74. Специалисты, осуществляющие прием и выдачу документов несут ответственность за порядок приема и регистрацию документов, разглашение сведений (информации), составляющих служебную тайну или предназначенную для ограниченного пользования, в соответствии с </w:t>
      </w:r>
      <w:r>
        <w:lastRenderedPageBreak/>
        <w:t>законодательством Российской Федерации.</w:t>
      </w:r>
    </w:p>
    <w:p w:rsidR="00815180" w:rsidRDefault="00815180">
      <w:pPr>
        <w:pStyle w:val="ConsPlusNormal"/>
        <w:spacing w:before="220"/>
        <w:ind w:firstLine="540"/>
        <w:jc w:val="both"/>
      </w:pPr>
      <w:r>
        <w:t>75. Несоблюдение требований настоящего регламента специалистами влечет наложение на них дисциплинарных взысканий в соответствии с законодательством Российской Федерации.</w:t>
      </w:r>
    </w:p>
    <w:p w:rsidR="00815180" w:rsidRDefault="00815180">
      <w:pPr>
        <w:pStyle w:val="ConsPlusNormal"/>
        <w:spacing w:before="220"/>
        <w:ind w:firstLine="540"/>
        <w:jc w:val="both"/>
      </w:pPr>
      <w:r>
        <w:t xml:space="preserve">76. </w:t>
      </w:r>
      <w:proofErr w:type="gramStart"/>
      <w:r>
        <w:t>Контроль за</w:t>
      </w:r>
      <w:proofErr w:type="gramEnd"/>
      <w: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в пределах компетенции решений и подготовку ответов на обращения заявителей, содержащие жалобы на решения, действия (бездействие) должностных лиц.</w:t>
      </w:r>
    </w:p>
    <w:p w:rsidR="00815180" w:rsidRDefault="00815180">
      <w:pPr>
        <w:pStyle w:val="ConsPlusNormal"/>
        <w:spacing w:before="220"/>
        <w:ind w:firstLine="540"/>
        <w:jc w:val="both"/>
      </w:pPr>
      <w:r>
        <w:t>77. Проверки могут быть плановыми и внеплановыми (в связи с обращением граждан либо получением информации о нарушениях прав заявителей в процессе предоставления муниципальной услуги).</w:t>
      </w:r>
    </w:p>
    <w:p w:rsidR="00815180" w:rsidRDefault="00815180">
      <w:pPr>
        <w:pStyle w:val="ConsPlusNormal"/>
        <w:spacing w:before="220"/>
        <w:ind w:firstLine="540"/>
        <w:jc w:val="both"/>
      </w:pPr>
      <w:r>
        <w:t>78.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815180" w:rsidRDefault="00815180">
      <w:pPr>
        <w:pStyle w:val="ConsPlusNormal"/>
        <w:jc w:val="both"/>
      </w:pPr>
    </w:p>
    <w:p w:rsidR="00815180" w:rsidRDefault="00815180">
      <w:pPr>
        <w:pStyle w:val="ConsPlusTitle"/>
        <w:jc w:val="center"/>
        <w:outlineLvl w:val="1"/>
      </w:pPr>
      <w:r>
        <w:t>Раздел 5. ДОСУДЕБНЫЙ (ВНЕСУДЕБНЫЙ) ПОРЯДОК ОБЖАЛОВАНИЯ</w:t>
      </w:r>
    </w:p>
    <w:p w:rsidR="00815180" w:rsidRDefault="00815180">
      <w:pPr>
        <w:pStyle w:val="ConsPlusTitle"/>
        <w:jc w:val="center"/>
      </w:pPr>
      <w:r>
        <w:t>РЕШЕНИЙ И ДЕЙСТВИЙ (БЕЗДЕЙСТВИЯ)</w:t>
      </w:r>
    </w:p>
    <w:p w:rsidR="00815180" w:rsidRDefault="00815180">
      <w:pPr>
        <w:pStyle w:val="ConsPlusNormal"/>
        <w:jc w:val="both"/>
      </w:pPr>
    </w:p>
    <w:p w:rsidR="00815180" w:rsidRDefault="00815180">
      <w:pPr>
        <w:pStyle w:val="ConsPlusTitle"/>
        <w:jc w:val="center"/>
        <w:outlineLvl w:val="2"/>
      </w:pPr>
      <w:r>
        <w:t>Подраздел 1. ПРЕДМЕТ ДОСУДЕБНОГО (ВНЕСУДЕБНОГО) ОБЖАЛОВАНИЯ</w:t>
      </w:r>
    </w:p>
    <w:p w:rsidR="00815180" w:rsidRDefault="00815180">
      <w:pPr>
        <w:pStyle w:val="ConsPlusNormal"/>
        <w:jc w:val="both"/>
      </w:pPr>
    </w:p>
    <w:p w:rsidR="00815180" w:rsidRDefault="00815180">
      <w:pPr>
        <w:pStyle w:val="ConsPlusNormal"/>
        <w:ind w:firstLine="540"/>
        <w:jc w:val="both"/>
      </w:pPr>
      <w:r>
        <w:t>79. Заявитель может обратиться с жалобой, в том числе в следующих случаях:</w:t>
      </w:r>
    </w:p>
    <w:p w:rsidR="00815180" w:rsidRDefault="00815180">
      <w:pPr>
        <w:pStyle w:val="ConsPlusNormal"/>
        <w:spacing w:before="220"/>
        <w:ind w:firstLine="540"/>
        <w:jc w:val="both"/>
      </w:pPr>
      <w:r>
        <w:t>нарушение срока регистрации запроса заявителя о предоставлении муниципальной услуги;</w:t>
      </w:r>
    </w:p>
    <w:p w:rsidR="00815180" w:rsidRDefault="00815180">
      <w:pPr>
        <w:pStyle w:val="ConsPlusNormal"/>
        <w:spacing w:before="220"/>
        <w:ind w:firstLine="540"/>
        <w:jc w:val="both"/>
      </w:pPr>
      <w:r>
        <w:t>нарушение срока предоставления муниципальной услуги;</w:t>
      </w:r>
    </w:p>
    <w:p w:rsidR="00815180" w:rsidRDefault="00815180">
      <w:pPr>
        <w:pStyle w:val="ConsPlusNormal"/>
        <w:spacing w:before="220"/>
        <w:ind w:firstLine="540"/>
        <w:jc w:val="both"/>
      </w:pPr>
      <w: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w:t>
      </w:r>
    </w:p>
    <w:p w:rsidR="00815180" w:rsidRDefault="00815180">
      <w:pPr>
        <w:pStyle w:val="ConsPlusNormal"/>
        <w:spacing w:before="220"/>
        <w:ind w:firstLine="540"/>
        <w:jc w:val="both"/>
      </w:pPr>
      <w:r>
        <w:t>требование у заявителя документов, не предусмотренных нормативными правовыми актами Российской Федерации, нормативными правовыми актами Республики Мордовия, муниципальными правовыми актами для предоставления муниципальной услуги;</w:t>
      </w:r>
    </w:p>
    <w:p w:rsidR="00815180" w:rsidRDefault="00815180">
      <w:pPr>
        <w:pStyle w:val="ConsPlusNormal"/>
        <w:spacing w:before="220"/>
        <w:ind w:firstLine="540"/>
        <w:jc w:val="both"/>
      </w:pPr>
      <w:r>
        <w:t>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Мордовия, муниципальными правовыми актами для предоставления муниципальной услуги, у заявителя;</w:t>
      </w:r>
    </w:p>
    <w:p w:rsidR="00815180" w:rsidRDefault="00815180">
      <w:pPr>
        <w:pStyle w:val="ConsPlusNormal"/>
        <w:spacing w:before="220"/>
        <w:ind w:firstLine="540"/>
        <w:jc w:val="both"/>
      </w:pPr>
      <w:proofErr w:type="gramStart"/>
      <w: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Мордовия, муниципальными правовыми актами;</w:t>
      </w:r>
      <w:proofErr w:type="gramEnd"/>
    </w:p>
    <w:p w:rsidR="00815180" w:rsidRDefault="00815180">
      <w:pPr>
        <w:pStyle w:val="ConsPlusNormal"/>
        <w:spacing w:before="220"/>
        <w:ind w:firstLine="540"/>
        <w:jc w:val="both"/>
      </w:pPr>
      <w: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Мордовия, муниципальными правовыми актами;</w:t>
      </w:r>
    </w:p>
    <w:p w:rsidR="00815180" w:rsidRDefault="00815180">
      <w:pPr>
        <w:pStyle w:val="ConsPlusNormal"/>
        <w:spacing w:before="220"/>
        <w:ind w:firstLine="540"/>
        <w:jc w:val="both"/>
      </w:pPr>
      <w:proofErr w:type="gramStart"/>
      <w:r>
        <w:t>отказ Администрации или ее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815180" w:rsidRDefault="00815180">
      <w:pPr>
        <w:pStyle w:val="ConsPlusNormal"/>
        <w:spacing w:before="220"/>
        <w:ind w:firstLine="540"/>
        <w:jc w:val="both"/>
      </w:pPr>
      <w:r>
        <w:lastRenderedPageBreak/>
        <w:t>нарушение срока или порядка выдачи документов по результатам предоставления муниципальной услуги;</w:t>
      </w:r>
    </w:p>
    <w:p w:rsidR="00815180" w:rsidRDefault="00815180">
      <w:pPr>
        <w:pStyle w:val="ConsPlusNormal"/>
        <w:spacing w:before="220"/>
        <w:ind w:firstLine="540"/>
        <w:jc w:val="both"/>
      </w:pPr>
      <w:proofErr w:type="gramStart"/>
      <w: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Мордовия, муниципальными правовыми актами.</w:t>
      </w:r>
      <w:proofErr w:type="gramEnd"/>
    </w:p>
    <w:p w:rsidR="00815180" w:rsidRDefault="00815180">
      <w:pPr>
        <w:pStyle w:val="ConsPlusNormal"/>
        <w:jc w:val="both"/>
      </w:pPr>
    </w:p>
    <w:p w:rsidR="00815180" w:rsidRDefault="00815180">
      <w:pPr>
        <w:pStyle w:val="ConsPlusTitle"/>
        <w:jc w:val="center"/>
        <w:outlineLvl w:val="2"/>
      </w:pPr>
      <w:r>
        <w:t>Подраздел 2. ПОРЯДОК ДОСУДЕБНОГО (ВНЕСУДЕБНОГО) ОБЖАЛОВАНИЯ</w:t>
      </w:r>
    </w:p>
    <w:p w:rsidR="00815180" w:rsidRDefault="00815180">
      <w:pPr>
        <w:pStyle w:val="ConsPlusNormal"/>
        <w:jc w:val="both"/>
      </w:pPr>
    </w:p>
    <w:p w:rsidR="00815180" w:rsidRDefault="00815180">
      <w:pPr>
        <w:pStyle w:val="ConsPlusNormal"/>
        <w:ind w:firstLine="540"/>
        <w:jc w:val="both"/>
      </w:pPr>
      <w:r>
        <w:t>80. Жалоба подается в письменной форме на бумажном носителе, в электронной форме в Администрацию. Жалоба может быть направлена по почте, с использованием информационно-телекоммуникационной сети Интернет: сайтов Администрации www.adm-saransk.ru либо уполномоченного МФЦ www.mfc13.ru, Портала государственных и муниципальных услуг (функций) Республики Мордовия http://gosuslugi.e-mordovia.ru, а также может быть принята при личном приеме заявителя.</w:t>
      </w:r>
    </w:p>
    <w:p w:rsidR="00815180" w:rsidRDefault="00815180">
      <w:pPr>
        <w:pStyle w:val="ConsPlusNormal"/>
        <w:spacing w:before="220"/>
        <w:ind w:firstLine="540"/>
        <w:jc w:val="both"/>
      </w:pPr>
      <w:r>
        <w:t>81. Особенности подачи и рассмотрения жалоб на решения и действия (бездействие) Администрац</w:t>
      </w:r>
      <w:proofErr w:type="gramStart"/>
      <w:r>
        <w:t>ии и ее</w:t>
      </w:r>
      <w:proofErr w:type="gramEnd"/>
      <w:r>
        <w:t xml:space="preserve"> должностных лиц устанавливаются муниципальными правовыми актами.</w:t>
      </w:r>
    </w:p>
    <w:p w:rsidR="00815180" w:rsidRDefault="00815180">
      <w:pPr>
        <w:pStyle w:val="ConsPlusNormal"/>
        <w:spacing w:before="220"/>
        <w:ind w:firstLine="540"/>
        <w:jc w:val="both"/>
      </w:pPr>
      <w:r>
        <w:t>82. Жалоба должна содержать:</w:t>
      </w:r>
    </w:p>
    <w:p w:rsidR="00815180" w:rsidRDefault="00815180">
      <w:pPr>
        <w:pStyle w:val="ConsPlusNormal"/>
        <w:spacing w:before="220"/>
        <w:ind w:firstLine="540"/>
        <w:jc w:val="both"/>
      </w:pPr>
      <w:r>
        <w:t>- наименование органа, предоставляющего муниципальную услугу, должностного лица органа, предоставляющего муниципальную услугу, либо должностного лица, решения и действия (бездействие) которых обжалуются;</w:t>
      </w:r>
    </w:p>
    <w:p w:rsidR="00815180" w:rsidRDefault="00815180">
      <w:pPr>
        <w:pStyle w:val="ConsPlusNormal"/>
        <w:spacing w:before="220"/>
        <w:ind w:firstLine="540"/>
        <w:jc w:val="both"/>
      </w:pPr>
      <w:proofErr w:type="gramStart"/>
      <w: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15180" w:rsidRDefault="00815180">
      <w:pPr>
        <w:pStyle w:val="ConsPlusNormal"/>
        <w:spacing w:before="220"/>
        <w:ind w:firstLine="540"/>
        <w:jc w:val="both"/>
      </w:pPr>
      <w:r>
        <w:t>- сведения об обжалуемых решениях и действиях (бездействии) Администрации;</w:t>
      </w:r>
    </w:p>
    <w:p w:rsidR="00815180" w:rsidRDefault="00815180">
      <w:pPr>
        <w:pStyle w:val="ConsPlusNormal"/>
        <w:spacing w:before="220"/>
        <w:ind w:firstLine="540"/>
        <w:jc w:val="both"/>
      </w:pPr>
      <w:r>
        <w:t>- доводы, на основании которых заявитель не согласен с решением и действием (бездействием) Администрации. Заявителем могут быть представлены документы (при наличии), подтверждающие доводы заявителя, либо их копии.</w:t>
      </w:r>
    </w:p>
    <w:p w:rsidR="00815180" w:rsidRDefault="00815180">
      <w:pPr>
        <w:pStyle w:val="ConsPlusNormal"/>
        <w:spacing w:before="220"/>
        <w:ind w:firstLine="540"/>
        <w:jc w:val="both"/>
      </w:pPr>
      <w:r>
        <w:t>83. 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жалоба рассматривается в течение пяти рабочих дней со дня ее регистрации.</w:t>
      </w:r>
    </w:p>
    <w:p w:rsidR="00815180" w:rsidRDefault="00815180">
      <w:pPr>
        <w:pStyle w:val="ConsPlusNormal"/>
        <w:spacing w:before="220"/>
        <w:ind w:firstLine="540"/>
        <w:jc w:val="both"/>
      </w:pPr>
      <w:r>
        <w:t>84. По результатам рассмотрения жалобы Администрация принимает одно из следующих решений:</w:t>
      </w:r>
    </w:p>
    <w:p w:rsidR="00815180" w:rsidRDefault="00815180">
      <w:pPr>
        <w:pStyle w:val="ConsPlusNormal"/>
        <w:spacing w:before="220"/>
        <w:ind w:firstLine="540"/>
        <w:jc w:val="both"/>
      </w:pPr>
      <w:proofErr w:type="gramStart"/>
      <w:r>
        <w:t>-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Мордовия, муниципальными правовыми актами;</w:t>
      </w:r>
      <w:proofErr w:type="gramEnd"/>
    </w:p>
    <w:p w:rsidR="00815180" w:rsidRDefault="00815180">
      <w:pPr>
        <w:pStyle w:val="ConsPlusNormal"/>
        <w:spacing w:before="220"/>
        <w:ind w:firstLine="540"/>
        <w:jc w:val="both"/>
      </w:pPr>
      <w:r>
        <w:t>- отказывает в удовлетворении жалобы.</w:t>
      </w:r>
    </w:p>
    <w:p w:rsidR="00815180" w:rsidRDefault="00815180">
      <w:pPr>
        <w:pStyle w:val="ConsPlusNormal"/>
        <w:spacing w:before="220"/>
        <w:ind w:firstLine="540"/>
        <w:jc w:val="both"/>
      </w:pPr>
      <w:r>
        <w:t xml:space="preserve">85. Не позднее дня, следующего за днем принятия одного из вышеуказанных решений, </w:t>
      </w:r>
      <w:r>
        <w:lastRenderedPageBreak/>
        <w:t>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15180" w:rsidRDefault="00815180">
      <w:pPr>
        <w:pStyle w:val="ConsPlusNormal"/>
        <w:spacing w:before="220"/>
        <w:ind w:firstLine="540"/>
        <w:jc w:val="both"/>
      </w:pPr>
      <w:r>
        <w:t>86. В случае установления при рассмотрении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815180" w:rsidRDefault="00815180">
      <w:pPr>
        <w:pStyle w:val="ConsPlusNormal"/>
        <w:spacing w:before="220"/>
        <w:ind w:firstLine="540"/>
        <w:jc w:val="both"/>
      </w:pPr>
      <w:r>
        <w:t>87. Заявители вправе обжаловать действия (бездействия) и решения, осуществляемые (принятые) в ходе предоставления муниципальной услуги в судебном порядке.</w:t>
      </w:r>
    </w:p>
    <w:p w:rsidR="00815180" w:rsidRDefault="00815180">
      <w:pPr>
        <w:pStyle w:val="ConsPlusNormal"/>
        <w:jc w:val="both"/>
      </w:pPr>
    </w:p>
    <w:p w:rsidR="00815180" w:rsidRDefault="00815180">
      <w:pPr>
        <w:pStyle w:val="ConsPlusTitle"/>
        <w:jc w:val="center"/>
        <w:outlineLvl w:val="2"/>
      </w:pPr>
      <w:r>
        <w:t>Подраздел 3. ПРАВО ЗАЯВИТЕЛЯ НА ПОЛУЧЕНИЕ</w:t>
      </w:r>
    </w:p>
    <w:p w:rsidR="00815180" w:rsidRDefault="00815180">
      <w:pPr>
        <w:pStyle w:val="ConsPlusTitle"/>
        <w:jc w:val="center"/>
      </w:pPr>
      <w:r>
        <w:t>ИНФОРМАЦИИ И ДОКУМЕНТОВ, НЕОБХОДИМЫХ ДЛЯ ОБОСНОВАНИЯ</w:t>
      </w:r>
    </w:p>
    <w:p w:rsidR="00815180" w:rsidRDefault="00815180">
      <w:pPr>
        <w:pStyle w:val="ConsPlusTitle"/>
        <w:jc w:val="center"/>
      </w:pPr>
      <w:r>
        <w:t>И РАССМОТРЕНИЯ ЖАЛОБЫ</w:t>
      </w:r>
    </w:p>
    <w:p w:rsidR="00815180" w:rsidRDefault="00815180">
      <w:pPr>
        <w:pStyle w:val="ConsPlusNormal"/>
        <w:jc w:val="both"/>
      </w:pPr>
    </w:p>
    <w:p w:rsidR="00815180" w:rsidRDefault="00815180">
      <w:pPr>
        <w:pStyle w:val="ConsPlusNormal"/>
        <w:ind w:firstLine="540"/>
        <w:jc w:val="both"/>
      </w:pPr>
      <w:r>
        <w:t>88. Заявитель имеет право на получение информации и документов, необходимых для обоснования и рассмотрения жалобы.</w:t>
      </w:r>
    </w:p>
    <w:p w:rsidR="00815180" w:rsidRDefault="00815180">
      <w:pPr>
        <w:pStyle w:val="ConsPlusNormal"/>
        <w:spacing w:before="220"/>
        <w:ind w:firstLine="540"/>
        <w:jc w:val="both"/>
      </w:pPr>
      <w:r>
        <w:t xml:space="preserve">89. При желании заявителя обжаловать действие (бездействие) должностного лица Управления, специалиста МФЦ, </w:t>
      </w:r>
      <w:proofErr w:type="gramStart"/>
      <w:r>
        <w:t>последний</w:t>
      </w:r>
      <w:proofErr w:type="gramEnd"/>
      <w:r>
        <w:t xml:space="preserve"> обязан сообщить ему свою фамилию, имя, отчество, должность и фамилию, имя, отчество и должность лица, которому могут быть обжалованы действия (бездействия).</w:t>
      </w:r>
    </w:p>
    <w:p w:rsidR="00815180" w:rsidRDefault="00815180">
      <w:pPr>
        <w:pStyle w:val="ConsPlusNormal"/>
        <w:spacing w:before="220"/>
        <w:ind w:firstLine="540"/>
        <w:jc w:val="both"/>
      </w:pPr>
      <w:r>
        <w:t>90. Информация о порядке подачи и рассмотрения жалобы размещается на информационных стендах в местах предоставления услуги.</w:t>
      </w:r>
    </w:p>
    <w:p w:rsidR="00815180" w:rsidRDefault="00815180">
      <w:pPr>
        <w:pStyle w:val="ConsPlusNormal"/>
        <w:jc w:val="both"/>
      </w:pPr>
    </w:p>
    <w:p w:rsidR="00815180" w:rsidRDefault="00815180">
      <w:pPr>
        <w:pStyle w:val="ConsPlusNormal"/>
        <w:jc w:val="both"/>
      </w:pPr>
    </w:p>
    <w:p w:rsidR="00815180" w:rsidRDefault="00815180">
      <w:pPr>
        <w:pStyle w:val="ConsPlusNormal"/>
        <w:jc w:val="both"/>
      </w:pPr>
    </w:p>
    <w:p w:rsidR="00815180" w:rsidRDefault="00815180">
      <w:pPr>
        <w:pStyle w:val="ConsPlusNormal"/>
        <w:jc w:val="both"/>
      </w:pPr>
    </w:p>
    <w:p w:rsidR="00815180" w:rsidRDefault="00815180">
      <w:pPr>
        <w:pStyle w:val="ConsPlusNormal"/>
        <w:jc w:val="both"/>
      </w:pPr>
    </w:p>
    <w:p w:rsidR="00815180" w:rsidRDefault="00815180">
      <w:pPr>
        <w:pStyle w:val="ConsPlusNormal"/>
        <w:jc w:val="right"/>
        <w:outlineLvl w:val="1"/>
      </w:pPr>
      <w:r>
        <w:t>Приложение 1</w:t>
      </w:r>
    </w:p>
    <w:p w:rsidR="00815180" w:rsidRDefault="00815180">
      <w:pPr>
        <w:pStyle w:val="ConsPlusNormal"/>
        <w:jc w:val="right"/>
      </w:pPr>
      <w:r>
        <w:t>к Административному регламенту</w:t>
      </w:r>
    </w:p>
    <w:p w:rsidR="00815180" w:rsidRDefault="0081518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32"/>
        <w:gridCol w:w="1311"/>
        <w:gridCol w:w="2665"/>
        <w:gridCol w:w="2084"/>
        <w:gridCol w:w="379"/>
      </w:tblGrid>
      <w:tr w:rsidR="00815180">
        <w:tc>
          <w:tcPr>
            <w:tcW w:w="3943" w:type="dxa"/>
            <w:gridSpan w:val="2"/>
            <w:tcBorders>
              <w:top w:val="nil"/>
              <w:left w:val="nil"/>
              <w:bottom w:val="nil"/>
              <w:right w:val="nil"/>
            </w:tcBorders>
          </w:tcPr>
          <w:p w:rsidR="00815180" w:rsidRDefault="00815180">
            <w:pPr>
              <w:pStyle w:val="ConsPlusNormal"/>
            </w:pPr>
          </w:p>
        </w:tc>
        <w:tc>
          <w:tcPr>
            <w:tcW w:w="5128" w:type="dxa"/>
            <w:gridSpan w:val="3"/>
            <w:tcBorders>
              <w:top w:val="nil"/>
              <w:left w:val="nil"/>
              <w:bottom w:val="nil"/>
              <w:right w:val="nil"/>
            </w:tcBorders>
          </w:tcPr>
          <w:p w:rsidR="00815180" w:rsidRDefault="00815180">
            <w:pPr>
              <w:pStyle w:val="ConsPlusNormal"/>
            </w:pPr>
            <w:r>
              <w:t>Главе городского округа Саранск</w:t>
            </w:r>
          </w:p>
        </w:tc>
      </w:tr>
      <w:tr w:rsidR="00815180">
        <w:tc>
          <w:tcPr>
            <w:tcW w:w="3943" w:type="dxa"/>
            <w:gridSpan w:val="2"/>
            <w:tcBorders>
              <w:top w:val="nil"/>
              <w:left w:val="nil"/>
              <w:bottom w:val="nil"/>
              <w:right w:val="nil"/>
            </w:tcBorders>
          </w:tcPr>
          <w:p w:rsidR="00815180" w:rsidRDefault="00815180">
            <w:pPr>
              <w:pStyle w:val="ConsPlusNormal"/>
            </w:pPr>
          </w:p>
        </w:tc>
        <w:tc>
          <w:tcPr>
            <w:tcW w:w="5128" w:type="dxa"/>
            <w:gridSpan w:val="3"/>
            <w:tcBorders>
              <w:top w:val="nil"/>
              <w:left w:val="nil"/>
              <w:bottom w:val="single" w:sz="4" w:space="0" w:color="auto"/>
              <w:right w:val="nil"/>
            </w:tcBorders>
          </w:tcPr>
          <w:p w:rsidR="00815180" w:rsidRDefault="00815180">
            <w:pPr>
              <w:pStyle w:val="ConsPlusNormal"/>
            </w:pPr>
          </w:p>
        </w:tc>
      </w:tr>
      <w:tr w:rsidR="00815180">
        <w:tc>
          <w:tcPr>
            <w:tcW w:w="3943" w:type="dxa"/>
            <w:gridSpan w:val="2"/>
            <w:tcBorders>
              <w:top w:val="nil"/>
              <w:left w:val="nil"/>
              <w:bottom w:val="nil"/>
              <w:right w:val="nil"/>
            </w:tcBorders>
          </w:tcPr>
          <w:p w:rsidR="00815180" w:rsidRDefault="00815180">
            <w:pPr>
              <w:pStyle w:val="ConsPlusNormal"/>
            </w:pPr>
          </w:p>
        </w:tc>
        <w:tc>
          <w:tcPr>
            <w:tcW w:w="5128" w:type="dxa"/>
            <w:gridSpan w:val="3"/>
            <w:tcBorders>
              <w:top w:val="single" w:sz="4" w:space="0" w:color="auto"/>
              <w:left w:val="nil"/>
              <w:bottom w:val="nil"/>
              <w:right w:val="nil"/>
            </w:tcBorders>
          </w:tcPr>
          <w:p w:rsidR="00815180" w:rsidRDefault="00815180">
            <w:pPr>
              <w:pStyle w:val="ConsPlusNormal"/>
              <w:jc w:val="center"/>
            </w:pPr>
            <w:r>
              <w:t>(наименование организации)</w:t>
            </w:r>
          </w:p>
        </w:tc>
      </w:tr>
      <w:tr w:rsidR="00815180">
        <w:tc>
          <w:tcPr>
            <w:tcW w:w="3943" w:type="dxa"/>
            <w:gridSpan w:val="2"/>
            <w:tcBorders>
              <w:top w:val="nil"/>
              <w:left w:val="nil"/>
              <w:bottom w:val="nil"/>
              <w:right w:val="nil"/>
            </w:tcBorders>
          </w:tcPr>
          <w:p w:rsidR="00815180" w:rsidRDefault="00815180">
            <w:pPr>
              <w:pStyle w:val="ConsPlusNormal"/>
            </w:pPr>
          </w:p>
        </w:tc>
        <w:tc>
          <w:tcPr>
            <w:tcW w:w="5128" w:type="dxa"/>
            <w:gridSpan w:val="3"/>
            <w:tcBorders>
              <w:top w:val="nil"/>
              <w:left w:val="nil"/>
              <w:bottom w:val="single" w:sz="4" w:space="0" w:color="auto"/>
              <w:right w:val="nil"/>
            </w:tcBorders>
          </w:tcPr>
          <w:p w:rsidR="00815180" w:rsidRDefault="00815180">
            <w:pPr>
              <w:pStyle w:val="ConsPlusNormal"/>
            </w:pPr>
          </w:p>
        </w:tc>
      </w:tr>
      <w:tr w:rsidR="00815180">
        <w:tc>
          <w:tcPr>
            <w:tcW w:w="3943" w:type="dxa"/>
            <w:gridSpan w:val="2"/>
            <w:tcBorders>
              <w:top w:val="nil"/>
              <w:left w:val="nil"/>
              <w:bottom w:val="nil"/>
              <w:right w:val="nil"/>
            </w:tcBorders>
          </w:tcPr>
          <w:p w:rsidR="00815180" w:rsidRDefault="00815180">
            <w:pPr>
              <w:pStyle w:val="ConsPlusNormal"/>
            </w:pPr>
          </w:p>
        </w:tc>
        <w:tc>
          <w:tcPr>
            <w:tcW w:w="5128" w:type="dxa"/>
            <w:gridSpan w:val="3"/>
            <w:tcBorders>
              <w:top w:val="single" w:sz="4" w:space="0" w:color="auto"/>
              <w:left w:val="nil"/>
              <w:bottom w:val="nil"/>
              <w:right w:val="nil"/>
            </w:tcBorders>
          </w:tcPr>
          <w:p w:rsidR="00815180" w:rsidRDefault="00815180">
            <w:pPr>
              <w:pStyle w:val="ConsPlusNormal"/>
              <w:jc w:val="center"/>
            </w:pPr>
            <w:r>
              <w:t>(ФИО полностью, адрес, паспорт, телефон)</w:t>
            </w:r>
          </w:p>
        </w:tc>
      </w:tr>
      <w:tr w:rsidR="00815180">
        <w:tc>
          <w:tcPr>
            <w:tcW w:w="3943" w:type="dxa"/>
            <w:gridSpan w:val="2"/>
            <w:tcBorders>
              <w:top w:val="nil"/>
              <w:left w:val="nil"/>
              <w:bottom w:val="nil"/>
              <w:right w:val="nil"/>
            </w:tcBorders>
          </w:tcPr>
          <w:p w:rsidR="00815180" w:rsidRDefault="00815180">
            <w:pPr>
              <w:pStyle w:val="ConsPlusNormal"/>
            </w:pPr>
          </w:p>
        </w:tc>
        <w:tc>
          <w:tcPr>
            <w:tcW w:w="5128" w:type="dxa"/>
            <w:gridSpan w:val="3"/>
            <w:tcBorders>
              <w:top w:val="nil"/>
              <w:left w:val="nil"/>
              <w:bottom w:val="single" w:sz="4" w:space="0" w:color="auto"/>
              <w:right w:val="nil"/>
            </w:tcBorders>
          </w:tcPr>
          <w:p w:rsidR="00815180" w:rsidRDefault="00815180">
            <w:pPr>
              <w:pStyle w:val="ConsPlusNormal"/>
            </w:pPr>
          </w:p>
        </w:tc>
      </w:tr>
      <w:tr w:rsidR="00815180">
        <w:tc>
          <w:tcPr>
            <w:tcW w:w="3943" w:type="dxa"/>
            <w:gridSpan w:val="2"/>
            <w:tcBorders>
              <w:top w:val="nil"/>
              <w:left w:val="nil"/>
              <w:bottom w:val="nil"/>
              <w:right w:val="nil"/>
            </w:tcBorders>
          </w:tcPr>
          <w:p w:rsidR="00815180" w:rsidRDefault="00815180">
            <w:pPr>
              <w:pStyle w:val="ConsPlusNormal"/>
            </w:pPr>
          </w:p>
        </w:tc>
        <w:tc>
          <w:tcPr>
            <w:tcW w:w="5128" w:type="dxa"/>
            <w:gridSpan w:val="3"/>
            <w:tcBorders>
              <w:top w:val="single" w:sz="4" w:space="0" w:color="auto"/>
              <w:left w:val="nil"/>
              <w:bottom w:val="nil"/>
              <w:right w:val="nil"/>
            </w:tcBorders>
          </w:tcPr>
          <w:p w:rsidR="00815180" w:rsidRDefault="00815180">
            <w:pPr>
              <w:pStyle w:val="ConsPlusNormal"/>
              <w:jc w:val="center"/>
            </w:pPr>
            <w:r>
              <w:t>(номер свидетельства для ИП)</w:t>
            </w:r>
          </w:p>
        </w:tc>
      </w:tr>
      <w:tr w:rsidR="00815180">
        <w:tc>
          <w:tcPr>
            <w:tcW w:w="3943" w:type="dxa"/>
            <w:gridSpan w:val="2"/>
            <w:tcBorders>
              <w:top w:val="nil"/>
              <w:left w:val="nil"/>
              <w:bottom w:val="nil"/>
              <w:right w:val="nil"/>
            </w:tcBorders>
          </w:tcPr>
          <w:p w:rsidR="00815180" w:rsidRDefault="00815180">
            <w:pPr>
              <w:pStyle w:val="ConsPlusNormal"/>
            </w:pPr>
          </w:p>
        </w:tc>
        <w:tc>
          <w:tcPr>
            <w:tcW w:w="5128" w:type="dxa"/>
            <w:gridSpan w:val="3"/>
            <w:tcBorders>
              <w:top w:val="nil"/>
              <w:left w:val="nil"/>
              <w:bottom w:val="single" w:sz="4" w:space="0" w:color="auto"/>
              <w:right w:val="nil"/>
            </w:tcBorders>
          </w:tcPr>
          <w:p w:rsidR="00815180" w:rsidRDefault="00815180">
            <w:pPr>
              <w:pStyle w:val="ConsPlusNormal"/>
            </w:pPr>
          </w:p>
        </w:tc>
      </w:tr>
      <w:tr w:rsidR="00815180">
        <w:tc>
          <w:tcPr>
            <w:tcW w:w="3943" w:type="dxa"/>
            <w:gridSpan w:val="2"/>
            <w:tcBorders>
              <w:top w:val="nil"/>
              <w:left w:val="nil"/>
              <w:bottom w:val="nil"/>
              <w:right w:val="nil"/>
            </w:tcBorders>
          </w:tcPr>
          <w:p w:rsidR="00815180" w:rsidRDefault="00815180">
            <w:pPr>
              <w:pStyle w:val="ConsPlusNormal"/>
            </w:pPr>
          </w:p>
        </w:tc>
        <w:tc>
          <w:tcPr>
            <w:tcW w:w="5128" w:type="dxa"/>
            <w:gridSpan w:val="3"/>
            <w:tcBorders>
              <w:top w:val="single" w:sz="4" w:space="0" w:color="auto"/>
              <w:left w:val="nil"/>
              <w:bottom w:val="nil"/>
              <w:right w:val="nil"/>
            </w:tcBorders>
          </w:tcPr>
          <w:p w:rsidR="00815180" w:rsidRDefault="00815180">
            <w:pPr>
              <w:pStyle w:val="ConsPlusNormal"/>
              <w:jc w:val="center"/>
            </w:pPr>
            <w:r>
              <w:t>(адрес электронной почты)</w:t>
            </w:r>
          </w:p>
        </w:tc>
      </w:tr>
      <w:tr w:rsidR="00815180">
        <w:tc>
          <w:tcPr>
            <w:tcW w:w="9071" w:type="dxa"/>
            <w:gridSpan w:val="5"/>
            <w:tcBorders>
              <w:top w:val="nil"/>
              <w:left w:val="nil"/>
              <w:bottom w:val="nil"/>
              <w:right w:val="nil"/>
            </w:tcBorders>
          </w:tcPr>
          <w:p w:rsidR="00815180" w:rsidRDefault="00815180">
            <w:pPr>
              <w:pStyle w:val="ConsPlusNormal"/>
              <w:jc w:val="center"/>
            </w:pPr>
            <w:r>
              <w:t>заявление.</w:t>
            </w:r>
          </w:p>
        </w:tc>
      </w:tr>
      <w:tr w:rsidR="00815180">
        <w:tc>
          <w:tcPr>
            <w:tcW w:w="9071" w:type="dxa"/>
            <w:gridSpan w:val="5"/>
            <w:tcBorders>
              <w:top w:val="nil"/>
              <w:left w:val="nil"/>
              <w:bottom w:val="nil"/>
              <w:right w:val="nil"/>
            </w:tcBorders>
          </w:tcPr>
          <w:p w:rsidR="00815180" w:rsidRDefault="00815180">
            <w:pPr>
              <w:pStyle w:val="ConsPlusNormal"/>
              <w:ind w:firstLine="540"/>
              <w:jc w:val="both"/>
            </w:pPr>
            <w:r>
              <w:t>Прошу Вас выдать разрешение на строительство (реконструкцию) объекта капитального</w:t>
            </w:r>
          </w:p>
        </w:tc>
      </w:tr>
      <w:tr w:rsidR="00815180">
        <w:tc>
          <w:tcPr>
            <w:tcW w:w="9071" w:type="dxa"/>
            <w:gridSpan w:val="5"/>
            <w:tcBorders>
              <w:top w:val="nil"/>
              <w:left w:val="nil"/>
              <w:bottom w:val="single" w:sz="4" w:space="0" w:color="auto"/>
              <w:right w:val="nil"/>
            </w:tcBorders>
          </w:tcPr>
          <w:p w:rsidR="00815180" w:rsidRDefault="00815180">
            <w:pPr>
              <w:pStyle w:val="ConsPlusNormal"/>
            </w:pPr>
          </w:p>
        </w:tc>
      </w:tr>
      <w:tr w:rsidR="00815180">
        <w:tc>
          <w:tcPr>
            <w:tcW w:w="9071" w:type="dxa"/>
            <w:gridSpan w:val="5"/>
            <w:tcBorders>
              <w:top w:val="single" w:sz="4" w:space="0" w:color="auto"/>
              <w:left w:val="nil"/>
              <w:bottom w:val="nil"/>
              <w:right w:val="nil"/>
            </w:tcBorders>
          </w:tcPr>
          <w:p w:rsidR="00815180" w:rsidRDefault="00815180">
            <w:pPr>
              <w:pStyle w:val="ConsPlusNormal"/>
              <w:jc w:val="center"/>
            </w:pPr>
            <w:r>
              <w:lastRenderedPageBreak/>
              <w:t>(нужное подчеркнуть)</w:t>
            </w:r>
          </w:p>
        </w:tc>
      </w:tr>
      <w:tr w:rsidR="00815180">
        <w:tc>
          <w:tcPr>
            <w:tcW w:w="9071" w:type="dxa"/>
            <w:gridSpan w:val="5"/>
            <w:tcBorders>
              <w:top w:val="nil"/>
              <w:left w:val="nil"/>
              <w:bottom w:val="nil"/>
              <w:right w:val="nil"/>
            </w:tcBorders>
          </w:tcPr>
          <w:p w:rsidR="00815180" w:rsidRDefault="00815180">
            <w:pPr>
              <w:pStyle w:val="ConsPlusNormal"/>
            </w:pPr>
            <w:r>
              <w:t>строительства</w:t>
            </w:r>
          </w:p>
        </w:tc>
      </w:tr>
      <w:tr w:rsidR="00815180">
        <w:tc>
          <w:tcPr>
            <w:tcW w:w="9071" w:type="dxa"/>
            <w:gridSpan w:val="5"/>
            <w:tcBorders>
              <w:top w:val="nil"/>
              <w:left w:val="nil"/>
              <w:bottom w:val="single" w:sz="4" w:space="0" w:color="auto"/>
              <w:right w:val="nil"/>
            </w:tcBorders>
          </w:tcPr>
          <w:p w:rsidR="00815180" w:rsidRDefault="00815180">
            <w:pPr>
              <w:pStyle w:val="ConsPlusNormal"/>
            </w:pPr>
          </w:p>
        </w:tc>
      </w:tr>
      <w:tr w:rsidR="00815180">
        <w:tblPrEx>
          <w:tblBorders>
            <w:insideH w:val="single" w:sz="4" w:space="0" w:color="auto"/>
          </w:tblBorders>
        </w:tblPrEx>
        <w:tc>
          <w:tcPr>
            <w:tcW w:w="9071" w:type="dxa"/>
            <w:gridSpan w:val="5"/>
            <w:tcBorders>
              <w:top w:val="single" w:sz="4" w:space="0" w:color="auto"/>
              <w:left w:val="nil"/>
              <w:bottom w:val="single" w:sz="4" w:space="0" w:color="auto"/>
              <w:right w:val="nil"/>
            </w:tcBorders>
          </w:tcPr>
          <w:p w:rsidR="00815180" w:rsidRDefault="00815180">
            <w:pPr>
              <w:pStyle w:val="ConsPlusNormal"/>
            </w:pPr>
          </w:p>
        </w:tc>
      </w:tr>
      <w:tr w:rsidR="00815180">
        <w:tc>
          <w:tcPr>
            <w:tcW w:w="9071" w:type="dxa"/>
            <w:gridSpan w:val="5"/>
            <w:tcBorders>
              <w:top w:val="single" w:sz="4" w:space="0" w:color="auto"/>
              <w:left w:val="nil"/>
              <w:bottom w:val="nil"/>
              <w:right w:val="nil"/>
            </w:tcBorders>
          </w:tcPr>
          <w:p w:rsidR="00815180" w:rsidRDefault="00815180">
            <w:pPr>
              <w:pStyle w:val="ConsPlusNormal"/>
              <w:jc w:val="center"/>
            </w:pPr>
            <w:r>
              <w:t>(наименование объекта)</w:t>
            </w:r>
          </w:p>
        </w:tc>
      </w:tr>
      <w:tr w:rsidR="00815180">
        <w:tc>
          <w:tcPr>
            <w:tcW w:w="9071" w:type="dxa"/>
            <w:gridSpan w:val="5"/>
            <w:tcBorders>
              <w:top w:val="nil"/>
              <w:left w:val="nil"/>
              <w:bottom w:val="nil"/>
              <w:right w:val="nil"/>
            </w:tcBorders>
          </w:tcPr>
          <w:p w:rsidR="00815180" w:rsidRDefault="00815180">
            <w:pPr>
              <w:pStyle w:val="ConsPlusNormal"/>
            </w:pPr>
            <w:proofErr w:type="gramStart"/>
            <w:r>
              <w:t>расположенного</w:t>
            </w:r>
            <w:proofErr w:type="gramEnd"/>
            <w:r>
              <w:t xml:space="preserve"> по адресу:</w:t>
            </w:r>
          </w:p>
        </w:tc>
      </w:tr>
      <w:tr w:rsidR="00815180">
        <w:tc>
          <w:tcPr>
            <w:tcW w:w="9071" w:type="dxa"/>
            <w:gridSpan w:val="5"/>
            <w:tcBorders>
              <w:top w:val="nil"/>
              <w:left w:val="nil"/>
              <w:bottom w:val="single" w:sz="4" w:space="0" w:color="auto"/>
              <w:right w:val="nil"/>
            </w:tcBorders>
          </w:tcPr>
          <w:p w:rsidR="00815180" w:rsidRDefault="00815180">
            <w:pPr>
              <w:pStyle w:val="ConsPlusNormal"/>
            </w:pPr>
          </w:p>
        </w:tc>
      </w:tr>
      <w:tr w:rsidR="00815180">
        <w:tblPrEx>
          <w:tblBorders>
            <w:insideH w:val="single" w:sz="4" w:space="0" w:color="auto"/>
          </w:tblBorders>
        </w:tblPrEx>
        <w:tc>
          <w:tcPr>
            <w:tcW w:w="8692" w:type="dxa"/>
            <w:gridSpan w:val="4"/>
            <w:tcBorders>
              <w:top w:val="single" w:sz="4" w:space="0" w:color="auto"/>
              <w:left w:val="nil"/>
              <w:bottom w:val="single" w:sz="4" w:space="0" w:color="auto"/>
              <w:right w:val="nil"/>
            </w:tcBorders>
          </w:tcPr>
          <w:p w:rsidR="00815180" w:rsidRDefault="00815180">
            <w:pPr>
              <w:pStyle w:val="ConsPlusNormal"/>
            </w:pPr>
          </w:p>
        </w:tc>
        <w:tc>
          <w:tcPr>
            <w:tcW w:w="379" w:type="dxa"/>
            <w:tcBorders>
              <w:top w:val="single" w:sz="4" w:space="0" w:color="auto"/>
              <w:left w:val="nil"/>
              <w:bottom w:val="nil"/>
              <w:right w:val="nil"/>
            </w:tcBorders>
          </w:tcPr>
          <w:p w:rsidR="00815180" w:rsidRDefault="00815180">
            <w:pPr>
              <w:pStyle w:val="ConsPlusNormal"/>
            </w:pPr>
            <w:r>
              <w:t>.</w:t>
            </w:r>
          </w:p>
        </w:tc>
      </w:tr>
      <w:tr w:rsidR="00815180">
        <w:tc>
          <w:tcPr>
            <w:tcW w:w="3943" w:type="dxa"/>
            <w:gridSpan w:val="2"/>
            <w:tcBorders>
              <w:top w:val="single" w:sz="4" w:space="0" w:color="auto"/>
              <w:left w:val="nil"/>
              <w:bottom w:val="nil"/>
              <w:right w:val="nil"/>
            </w:tcBorders>
          </w:tcPr>
          <w:p w:rsidR="00815180" w:rsidRDefault="00815180">
            <w:pPr>
              <w:pStyle w:val="ConsPlusNormal"/>
              <w:ind w:firstLine="540"/>
              <w:jc w:val="both"/>
            </w:pPr>
            <w:r>
              <w:t>Способ получения ответа:</w:t>
            </w:r>
          </w:p>
        </w:tc>
        <w:tc>
          <w:tcPr>
            <w:tcW w:w="5128" w:type="dxa"/>
            <w:gridSpan w:val="3"/>
            <w:tcBorders>
              <w:top w:val="nil"/>
              <w:left w:val="nil"/>
              <w:bottom w:val="nil"/>
              <w:right w:val="nil"/>
            </w:tcBorders>
          </w:tcPr>
          <w:p w:rsidR="00815180" w:rsidRDefault="00815180">
            <w:pPr>
              <w:pStyle w:val="ConsPlusNormal"/>
            </w:pPr>
            <w:r>
              <w:t>на руки ____________</w:t>
            </w:r>
          </w:p>
        </w:tc>
      </w:tr>
      <w:tr w:rsidR="00815180">
        <w:tc>
          <w:tcPr>
            <w:tcW w:w="3943" w:type="dxa"/>
            <w:gridSpan w:val="2"/>
            <w:tcBorders>
              <w:top w:val="nil"/>
              <w:left w:val="nil"/>
              <w:bottom w:val="nil"/>
              <w:right w:val="nil"/>
            </w:tcBorders>
          </w:tcPr>
          <w:p w:rsidR="00815180" w:rsidRDefault="00815180">
            <w:pPr>
              <w:pStyle w:val="ConsPlusNormal"/>
            </w:pPr>
          </w:p>
        </w:tc>
        <w:tc>
          <w:tcPr>
            <w:tcW w:w="5128" w:type="dxa"/>
            <w:gridSpan w:val="3"/>
            <w:tcBorders>
              <w:top w:val="nil"/>
              <w:left w:val="nil"/>
              <w:bottom w:val="nil"/>
              <w:right w:val="nil"/>
            </w:tcBorders>
          </w:tcPr>
          <w:p w:rsidR="00815180" w:rsidRDefault="00815180">
            <w:pPr>
              <w:pStyle w:val="ConsPlusNormal"/>
            </w:pPr>
            <w:r>
              <w:t>по почте ___________</w:t>
            </w:r>
          </w:p>
        </w:tc>
      </w:tr>
      <w:tr w:rsidR="00815180">
        <w:tc>
          <w:tcPr>
            <w:tcW w:w="2632" w:type="dxa"/>
            <w:tcBorders>
              <w:top w:val="nil"/>
              <w:left w:val="nil"/>
              <w:bottom w:val="nil"/>
              <w:right w:val="nil"/>
            </w:tcBorders>
          </w:tcPr>
          <w:p w:rsidR="00815180" w:rsidRDefault="00815180">
            <w:pPr>
              <w:pStyle w:val="ConsPlusNormal"/>
              <w:jc w:val="center"/>
            </w:pPr>
            <w:r>
              <w:t>Число</w:t>
            </w:r>
          </w:p>
        </w:tc>
        <w:tc>
          <w:tcPr>
            <w:tcW w:w="3976" w:type="dxa"/>
            <w:gridSpan w:val="2"/>
            <w:tcBorders>
              <w:top w:val="nil"/>
              <w:left w:val="nil"/>
              <w:bottom w:val="nil"/>
              <w:right w:val="nil"/>
            </w:tcBorders>
          </w:tcPr>
          <w:p w:rsidR="00815180" w:rsidRDefault="00815180">
            <w:pPr>
              <w:pStyle w:val="ConsPlusNormal"/>
              <w:jc w:val="center"/>
            </w:pPr>
            <w:r>
              <w:t>Подпись</w:t>
            </w:r>
          </w:p>
        </w:tc>
        <w:tc>
          <w:tcPr>
            <w:tcW w:w="2463" w:type="dxa"/>
            <w:gridSpan w:val="2"/>
            <w:tcBorders>
              <w:top w:val="nil"/>
              <w:left w:val="nil"/>
              <w:bottom w:val="nil"/>
              <w:right w:val="nil"/>
            </w:tcBorders>
          </w:tcPr>
          <w:p w:rsidR="00815180" w:rsidRDefault="00815180">
            <w:pPr>
              <w:pStyle w:val="ConsPlusNormal"/>
              <w:jc w:val="center"/>
            </w:pPr>
            <w:r>
              <w:t>Ф.И.О.</w:t>
            </w:r>
          </w:p>
        </w:tc>
      </w:tr>
      <w:tr w:rsidR="00815180">
        <w:tc>
          <w:tcPr>
            <w:tcW w:w="9071" w:type="dxa"/>
            <w:gridSpan w:val="5"/>
            <w:tcBorders>
              <w:top w:val="nil"/>
              <w:left w:val="nil"/>
              <w:bottom w:val="nil"/>
              <w:right w:val="nil"/>
            </w:tcBorders>
          </w:tcPr>
          <w:p w:rsidR="00815180" w:rsidRDefault="00815180">
            <w:pPr>
              <w:pStyle w:val="ConsPlusNormal"/>
              <w:ind w:firstLine="540"/>
              <w:jc w:val="both"/>
            </w:pPr>
            <w:r>
              <w:t xml:space="preserve">Согласие на обработку и распространение своих персональных данных при сохранении их конфиденциальности в соответствии с Федеральным </w:t>
            </w:r>
            <w:hyperlink r:id="rId28" w:history="1">
              <w:r>
                <w:rPr>
                  <w:color w:val="0000FF"/>
                </w:rPr>
                <w:t>законом</w:t>
              </w:r>
            </w:hyperlink>
            <w:r>
              <w:t xml:space="preserve"> от 27.07.2006 N 152-ФЗ "О персональных данных".</w:t>
            </w:r>
          </w:p>
        </w:tc>
      </w:tr>
      <w:tr w:rsidR="00815180">
        <w:tc>
          <w:tcPr>
            <w:tcW w:w="2632" w:type="dxa"/>
            <w:tcBorders>
              <w:top w:val="nil"/>
              <w:left w:val="nil"/>
              <w:bottom w:val="nil"/>
              <w:right w:val="nil"/>
            </w:tcBorders>
          </w:tcPr>
          <w:p w:rsidR="00815180" w:rsidRDefault="00815180">
            <w:pPr>
              <w:pStyle w:val="ConsPlusNormal"/>
            </w:pPr>
            <w:r>
              <w:t>Согласен</w:t>
            </w:r>
          </w:p>
        </w:tc>
        <w:tc>
          <w:tcPr>
            <w:tcW w:w="6439" w:type="dxa"/>
            <w:gridSpan w:val="4"/>
            <w:tcBorders>
              <w:top w:val="nil"/>
              <w:left w:val="nil"/>
              <w:bottom w:val="single" w:sz="4" w:space="0" w:color="auto"/>
              <w:right w:val="nil"/>
            </w:tcBorders>
          </w:tcPr>
          <w:p w:rsidR="00815180" w:rsidRDefault="00815180">
            <w:pPr>
              <w:pStyle w:val="ConsPlusNormal"/>
            </w:pPr>
          </w:p>
        </w:tc>
      </w:tr>
      <w:tr w:rsidR="00815180">
        <w:tc>
          <w:tcPr>
            <w:tcW w:w="2632" w:type="dxa"/>
            <w:tcBorders>
              <w:top w:val="nil"/>
              <w:left w:val="nil"/>
              <w:bottom w:val="nil"/>
              <w:right w:val="nil"/>
            </w:tcBorders>
          </w:tcPr>
          <w:p w:rsidR="00815180" w:rsidRDefault="00815180">
            <w:pPr>
              <w:pStyle w:val="ConsPlusNormal"/>
            </w:pPr>
          </w:p>
        </w:tc>
        <w:tc>
          <w:tcPr>
            <w:tcW w:w="6439" w:type="dxa"/>
            <w:gridSpan w:val="4"/>
            <w:tcBorders>
              <w:top w:val="single" w:sz="4" w:space="0" w:color="auto"/>
              <w:left w:val="nil"/>
              <w:bottom w:val="nil"/>
              <w:right w:val="nil"/>
            </w:tcBorders>
          </w:tcPr>
          <w:p w:rsidR="00815180" w:rsidRDefault="00815180">
            <w:pPr>
              <w:pStyle w:val="ConsPlusNormal"/>
              <w:jc w:val="center"/>
            </w:pPr>
            <w:r>
              <w:t>(подпись)</w:t>
            </w:r>
          </w:p>
        </w:tc>
      </w:tr>
    </w:tbl>
    <w:p w:rsidR="00815180" w:rsidRDefault="00815180">
      <w:pPr>
        <w:pStyle w:val="ConsPlusNormal"/>
        <w:jc w:val="both"/>
      </w:pPr>
    </w:p>
    <w:p w:rsidR="00815180" w:rsidRDefault="00815180">
      <w:pPr>
        <w:pStyle w:val="ConsPlusNormal"/>
        <w:ind w:firstLine="540"/>
        <w:jc w:val="both"/>
      </w:pPr>
      <w:r>
        <w:t>Перечень документов, необходимых для предоставления муниципальной услуги:</w:t>
      </w:r>
    </w:p>
    <w:p w:rsidR="00815180" w:rsidRDefault="00815180">
      <w:pPr>
        <w:pStyle w:val="ConsPlusNormal"/>
        <w:spacing w:before="220"/>
        <w:ind w:firstLine="540"/>
        <w:jc w:val="both"/>
      </w:pPr>
      <w:proofErr w:type="gramStart"/>
      <w: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если выдача градостроительного плана земельного участка допускается до образования такого земельного участка на</w:t>
      </w:r>
      <w:proofErr w:type="gramEnd"/>
      <w:r>
        <w:t xml:space="preserve"> </w:t>
      </w:r>
      <w:proofErr w:type="gramStart"/>
      <w:r>
        <w:t>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 (выписка из Единого государственного реестра недвижимости, свидетельство о государственной регистрации прав на земельный участок либо договор аренды земельного участка, зарегистрированный в установленном порядке);</w:t>
      </w:r>
      <w:proofErr w:type="gramEnd"/>
    </w:p>
    <w:p w:rsidR="00815180" w:rsidRDefault="00815180">
      <w:pPr>
        <w:pStyle w:val="ConsPlusNormal"/>
        <w:spacing w:before="220"/>
        <w:ind w:firstLine="540"/>
        <w:jc w:val="both"/>
      </w:pPr>
      <w:r>
        <w:t>1.1) соглашение о передаче полномочий государственного (муниципального) заказчика, заключенного при осуществлении бюджетных инвестиций с приложением правоустанавливающих документов на земельный участок правообладателя, с которым заключено это соглашение (при наличии);</w:t>
      </w:r>
    </w:p>
    <w:p w:rsidR="00815180" w:rsidRDefault="00815180">
      <w:pPr>
        <w:pStyle w:val="ConsPlusNormal"/>
        <w:spacing w:before="220"/>
        <w:ind w:firstLine="540"/>
        <w:jc w:val="both"/>
      </w:pPr>
      <w: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реквизиты проекта планировки территории и проекта межевания территории (в случае выдачи разрешения на строительство линейного объекта);</w:t>
      </w:r>
    </w:p>
    <w:p w:rsidR="00815180" w:rsidRDefault="00815180">
      <w:pPr>
        <w:pStyle w:val="ConsPlusNormal"/>
        <w:spacing w:before="220"/>
        <w:ind w:firstLine="540"/>
        <w:jc w:val="both"/>
      </w:pPr>
      <w:r>
        <w:t>3) результаты инженерных изысканий и следующие материалы, содержащиеся в утвержденной в соответствии с действующим законодательством Российской Федерации проектной документации:</w:t>
      </w:r>
    </w:p>
    <w:p w:rsidR="00815180" w:rsidRDefault="00815180">
      <w:pPr>
        <w:pStyle w:val="ConsPlusNormal"/>
        <w:spacing w:before="220"/>
        <w:ind w:firstLine="540"/>
        <w:jc w:val="both"/>
      </w:pPr>
      <w:r>
        <w:lastRenderedPageBreak/>
        <w:t>а) пояснительная записка;</w:t>
      </w:r>
    </w:p>
    <w:p w:rsidR="00815180" w:rsidRDefault="00815180">
      <w:pPr>
        <w:pStyle w:val="ConsPlusNormal"/>
        <w:spacing w:before="220"/>
        <w:ind w:firstLine="540"/>
        <w:jc w:val="both"/>
      </w:pPr>
      <w:proofErr w:type="gramStart"/>
      <w: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p>
    <w:p w:rsidR="00815180" w:rsidRDefault="00815180">
      <w:pPr>
        <w:pStyle w:val="ConsPlusNormal"/>
        <w:spacing w:before="220"/>
        <w:ind w:firstLine="540"/>
        <w:jc w:val="both"/>
      </w:pPr>
      <w:proofErr w:type="gramStart"/>
      <w: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roofErr w:type="gramEnd"/>
    </w:p>
    <w:p w:rsidR="00815180" w:rsidRDefault="00815180">
      <w:pPr>
        <w:pStyle w:val="ConsPlusNormal"/>
        <w:spacing w:before="220"/>
        <w:ind w:firstLine="540"/>
        <w:jc w:val="both"/>
      </w:pPr>
      <w: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815180" w:rsidRDefault="00815180">
      <w:pPr>
        <w:pStyle w:val="ConsPlusNormal"/>
        <w:spacing w:before="220"/>
        <w:ind w:firstLine="540"/>
        <w:jc w:val="both"/>
      </w:pPr>
      <w:proofErr w:type="gramStart"/>
      <w:r>
        <w:t>3.1) подтверждение соответствия вносимых в проектную документацию изменений требованиям действующего законодательства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действующим законодательством;</w:t>
      </w:r>
      <w:proofErr w:type="gramEnd"/>
    </w:p>
    <w:p w:rsidR="00815180" w:rsidRDefault="00815180">
      <w:pPr>
        <w:pStyle w:val="ConsPlusNormal"/>
        <w:spacing w:before="220"/>
        <w:ind w:firstLine="540"/>
        <w:jc w:val="both"/>
      </w:pPr>
      <w:r>
        <w:t xml:space="preserve">3.2) подтверждение соответствия вносимых в проектную документацию изменений требованиям действующего законодательства Российской Федерации, предоставленное уполномоченным органом исполнительной власти Республики Мордовия или организацией, </w:t>
      </w:r>
      <w:proofErr w:type="gramStart"/>
      <w:r>
        <w:t>проводившими</w:t>
      </w:r>
      <w:proofErr w:type="gramEnd"/>
      <w:r>
        <w:t xml:space="preserve"> экспертизу проектной документации, в случае внесения изменений в проектную документацию в ходе экспертного сопровождения;</w:t>
      </w:r>
    </w:p>
    <w:p w:rsidR="00815180" w:rsidRDefault="00815180">
      <w:pPr>
        <w:pStyle w:val="ConsPlusNormal"/>
        <w:spacing w:before="220"/>
        <w:ind w:firstLine="540"/>
        <w:jc w:val="both"/>
      </w:pPr>
      <w:r>
        <w:t>4) положительное заключение экспертизы проектной документации,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если такая проектная документация подлежит экспертизе;</w:t>
      </w:r>
    </w:p>
    <w:p w:rsidR="00815180" w:rsidRDefault="00815180">
      <w:pPr>
        <w:pStyle w:val="ConsPlusNormal"/>
        <w:spacing w:before="220"/>
        <w:ind w:firstLine="540"/>
        <w:jc w:val="both"/>
      </w:pPr>
      <w:r>
        <w:t>5) положительное заключение государственной экспертизы проектной документации;</w:t>
      </w:r>
    </w:p>
    <w:p w:rsidR="00815180" w:rsidRDefault="00815180">
      <w:pPr>
        <w:pStyle w:val="ConsPlusNormal"/>
        <w:spacing w:before="220"/>
        <w:ind w:firstLine="540"/>
        <w:jc w:val="both"/>
      </w:pPr>
      <w:r>
        <w:t>6) положительное заключение государственной экологической экспертизы проектной документации в случаях, предусмотренных градостроительным законодательством Российской Федерации;</w:t>
      </w:r>
    </w:p>
    <w:p w:rsidR="00815180" w:rsidRDefault="00815180">
      <w:pPr>
        <w:pStyle w:val="ConsPlusNormal"/>
        <w:spacing w:before="220"/>
        <w:ind w:firstLine="540"/>
        <w:jc w:val="both"/>
      </w:pPr>
      <w:r>
        <w:t>7)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w:t>
      </w:r>
    </w:p>
    <w:p w:rsidR="00815180" w:rsidRDefault="00815180">
      <w:pPr>
        <w:pStyle w:val="ConsPlusNormal"/>
        <w:spacing w:before="220"/>
        <w:ind w:firstLine="540"/>
        <w:jc w:val="both"/>
      </w:pPr>
      <w:r>
        <w:t>8) согласие всех правообладателей объекта капитального строительства в случае реконструкции такого объекта, за исключением случаев, указанных в подпункте 11 пункта 20 настоящего регламента;</w:t>
      </w:r>
    </w:p>
    <w:p w:rsidR="00815180" w:rsidRDefault="00815180">
      <w:pPr>
        <w:pStyle w:val="ConsPlusNormal"/>
        <w:spacing w:before="220"/>
        <w:ind w:firstLine="540"/>
        <w:jc w:val="both"/>
      </w:pPr>
      <w:r>
        <w:t xml:space="preserve">9) соглашение о проведении реконструкции, </w:t>
      </w:r>
      <w:proofErr w:type="gramStart"/>
      <w:r>
        <w:t>определяющее</w:t>
      </w:r>
      <w:proofErr w:type="gramEnd"/>
      <w:r>
        <w:t xml:space="preserve"> в том числе условия и порядок </w:t>
      </w:r>
      <w:r>
        <w:lastRenderedPageBreak/>
        <w:t>возмещения ущерба, причиненного указанному объекту при осуществлении реконструкции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proofErr w:type="spellStart"/>
      <w:r>
        <w:t>Росатом</w:t>
      </w:r>
      <w:proofErr w:type="spellEnd"/>
      <w:r>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w:t>
      </w:r>
    </w:p>
    <w:p w:rsidR="00815180" w:rsidRDefault="00815180">
      <w:pPr>
        <w:pStyle w:val="ConsPlusNormal"/>
        <w:spacing w:before="220"/>
        <w:ind w:firstLine="540"/>
        <w:jc w:val="both"/>
      </w:pPr>
      <w:r>
        <w:t xml:space="preserve">10) решение общего собрания собственников помещений и </w:t>
      </w:r>
      <w:proofErr w:type="spellStart"/>
      <w:r>
        <w:t>машино</w:t>
      </w:r>
      <w:proofErr w:type="spellEnd"/>
      <w: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t>машино</w:t>
      </w:r>
      <w:proofErr w:type="spellEnd"/>
      <w:r>
        <w:t>-мест в многоквартирном доме;</w:t>
      </w:r>
    </w:p>
    <w:p w:rsidR="00815180" w:rsidRDefault="00815180">
      <w:pPr>
        <w:pStyle w:val="ConsPlusNormal"/>
        <w:spacing w:before="220"/>
        <w:ind w:firstLine="540"/>
        <w:jc w:val="both"/>
      </w:pPr>
      <w:r>
        <w:t>11)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представления заключения негосударственной экспертизы проектной документации;</w:t>
      </w:r>
    </w:p>
    <w:p w:rsidR="00815180" w:rsidRDefault="00815180">
      <w:pPr>
        <w:pStyle w:val="ConsPlusNormal"/>
        <w:spacing w:before="220"/>
        <w:ind w:firstLine="540"/>
        <w:jc w:val="both"/>
      </w:pPr>
      <w:r>
        <w:t>12) документы, предусмотренные законодательством Российской Федерации об объектах культурного наследия, в случае затрагивания при проведении работ по сохранению объекта культурного наследия конструктивных и других характеристик надежности и безопасности такого объекта;</w:t>
      </w:r>
    </w:p>
    <w:p w:rsidR="00815180" w:rsidRDefault="00815180">
      <w:pPr>
        <w:pStyle w:val="ConsPlusNormal"/>
        <w:spacing w:before="220"/>
        <w:ind w:firstLine="540"/>
        <w:jc w:val="both"/>
      </w:pPr>
      <w:proofErr w:type="gramStart"/>
      <w:r>
        <w:t>13)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w:t>
      </w:r>
      <w:proofErr w:type="gramEnd"/>
      <w:r>
        <w:t xml:space="preserve"> или ранее установленная зона с особыми условиями использования территории подлежит изменению;</w:t>
      </w:r>
    </w:p>
    <w:p w:rsidR="00815180" w:rsidRDefault="00815180">
      <w:pPr>
        <w:pStyle w:val="ConsPlusNormal"/>
        <w:spacing w:before="220"/>
        <w:ind w:firstLine="540"/>
        <w:jc w:val="both"/>
      </w:pPr>
      <w:proofErr w:type="gramStart"/>
      <w:r>
        <w:t>14) копия договора о развитии застроенной территории или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городского округа Саранск принято решение о развитии застроенной территории или решение о комплексном развитии территории по инициативе органа местного самоуправления, за исключением случая принятия решения о самостоятельном осуществлении</w:t>
      </w:r>
      <w:proofErr w:type="gramEnd"/>
      <w:r>
        <w:t xml:space="preserve"> комплексного развития территории;</w:t>
      </w:r>
    </w:p>
    <w:p w:rsidR="00815180" w:rsidRDefault="00815180">
      <w:pPr>
        <w:pStyle w:val="ConsPlusNormal"/>
        <w:spacing w:before="220"/>
        <w:ind w:firstLine="540"/>
        <w:jc w:val="both"/>
      </w:pPr>
      <w:proofErr w:type="gramStart"/>
      <w:r>
        <w:t>15) заключение государственного органа Республики Мордовия,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или реконструкция объекта</w:t>
      </w:r>
      <w:proofErr w:type="gramEnd"/>
      <w:r>
        <w:t xml:space="preserve"> капитального строительства планируется в границах территории исторического поселения федерального или регионального значения).</w:t>
      </w:r>
    </w:p>
    <w:p w:rsidR="00815180" w:rsidRDefault="00815180">
      <w:pPr>
        <w:pStyle w:val="ConsPlusNormal"/>
        <w:spacing w:before="220"/>
        <w:ind w:firstLine="540"/>
        <w:jc w:val="both"/>
      </w:pPr>
      <w:r>
        <w:t>Документы, указанные в п. 1, 1.1, 2, 3, 4, 5, 6, 7, 11, 13, 14 и 15, если они не представлены заявителем, запрашиваются в порядке межведомственного электронного взаимодействия.</w:t>
      </w:r>
    </w:p>
    <w:p w:rsidR="00815180" w:rsidRDefault="00815180">
      <w:pPr>
        <w:pStyle w:val="ConsPlusNormal"/>
        <w:jc w:val="both"/>
      </w:pPr>
    </w:p>
    <w:p w:rsidR="00C7183F" w:rsidRDefault="00C7183F" w:rsidP="00C7183F">
      <w:pPr>
        <w:pStyle w:val="ConsPlusNormal"/>
        <w:outlineLvl w:val="1"/>
      </w:pPr>
    </w:p>
    <w:p w:rsidR="00815180" w:rsidRDefault="00815180" w:rsidP="00C7183F">
      <w:pPr>
        <w:pStyle w:val="ConsPlusNormal"/>
        <w:ind w:left="7788"/>
        <w:outlineLvl w:val="1"/>
      </w:pPr>
      <w:r>
        <w:lastRenderedPageBreak/>
        <w:t>Приложение 2</w:t>
      </w:r>
    </w:p>
    <w:p w:rsidR="00815180" w:rsidRDefault="00815180">
      <w:pPr>
        <w:pStyle w:val="ConsPlusNormal"/>
        <w:jc w:val="right"/>
      </w:pPr>
      <w:r>
        <w:t>к Административному регламенту</w:t>
      </w:r>
    </w:p>
    <w:p w:rsidR="00815180" w:rsidRDefault="0081518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8"/>
        <w:gridCol w:w="340"/>
        <w:gridCol w:w="2604"/>
        <w:gridCol w:w="2105"/>
        <w:gridCol w:w="340"/>
      </w:tblGrid>
      <w:tr w:rsidR="00815180">
        <w:tc>
          <w:tcPr>
            <w:tcW w:w="3968" w:type="dxa"/>
            <w:gridSpan w:val="2"/>
            <w:tcBorders>
              <w:top w:val="nil"/>
              <w:left w:val="nil"/>
              <w:bottom w:val="nil"/>
              <w:right w:val="nil"/>
            </w:tcBorders>
          </w:tcPr>
          <w:p w:rsidR="00815180" w:rsidRDefault="00815180">
            <w:pPr>
              <w:pStyle w:val="ConsPlusNormal"/>
            </w:pPr>
          </w:p>
        </w:tc>
        <w:tc>
          <w:tcPr>
            <w:tcW w:w="5049" w:type="dxa"/>
            <w:gridSpan w:val="3"/>
            <w:tcBorders>
              <w:top w:val="nil"/>
              <w:left w:val="nil"/>
              <w:bottom w:val="nil"/>
              <w:right w:val="nil"/>
            </w:tcBorders>
          </w:tcPr>
          <w:p w:rsidR="00815180" w:rsidRDefault="00815180">
            <w:pPr>
              <w:pStyle w:val="ConsPlusNormal"/>
            </w:pPr>
            <w:r>
              <w:t>Главе городского округа Саранск</w:t>
            </w:r>
          </w:p>
        </w:tc>
      </w:tr>
      <w:tr w:rsidR="00815180">
        <w:tc>
          <w:tcPr>
            <w:tcW w:w="3968" w:type="dxa"/>
            <w:gridSpan w:val="2"/>
            <w:tcBorders>
              <w:top w:val="nil"/>
              <w:left w:val="nil"/>
              <w:bottom w:val="nil"/>
              <w:right w:val="nil"/>
            </w:tcBorders>
          </w:tcPr>
          <w:p w:rsidR="00815180" w:rsidRDefault="00815180">
            <w:pPr>
              <w:pStyle w:val="ConsPlusNormal"/>
            </w:pPr>
          </w:p>
        </w:tc>
        <w:tc>
          <w:tcPr>
            <w:tcW w:w="5049" w:type="dxa"/>
            <w:gridSpan w:val="3"/>
            <w:tcBorders>
              <w:top w:val="nil"/>
              <w:left w:val="nil"/>
              <w:bottom w:val="single" w:sz="4" w:space="0" w:color="auto"/>
              <w:right w:val="nil"/>
            </w:tcBorders>
          </w:tcPr>
          <w:p w:rsidR="00815180" w:rsidRDefault="00815180">
            <w:pPr>
              <w:pStyle w:val="ConsPlusNormal"/>
            </w:pPr>
          </w:p>
        </w:tc>
      </w:tr>
      <w:tr w:rsidR="00815180">
        <w:tc>
          <w:tcPr>
            <w:tcW w:w="3968" w:type="dxa"/>
            <w:gridSpan w:val="2"/>
            <w:tcBorders>
              <w:top w:val="nil"/>
              <w:left w:val="nil"/>
              <w:bottom w:val="nil"/>
              <w:right w:val="nil"/>
            </w:tcBorders>
          </w:tcPr>
          <w:p w:rsidR="00815180" w:rsidRDefault="00815180">
            <w:pPr>
              <w:pStyle w:val="ConsPlusNormal"/>
            </w:pPr>
          </w:p>
        </w:tc>
        <w:tc>
          <w:tcPr>
            <w:tcW w:w="5049" w:type="dxa"/>
            <w:gridSpan w:val="3"/>
            <w:tcBorders>
              <w:top w:val="single" w:sz="4" w:space="0" w:color="auto"/>
              <w:left w:val="nil"/>
              <w:bottom w:val="nil"/>
              <w:right w:val="nil"/>
            </w:tcBorders>
          </w:tcPr>
          <w:p w:rsidR="00815180" w:rsidRDefault="00815180">
            <w:pPr>
              <w:pStyle w:val="ConsPlusNormal"/>
              <w:jc w:val="center"/>
            </w:pPr>
            <w:r>
              <w:t>(наименование организации)</w:t>
            </w:r>
          </w:p>
        </w:tc>
      </w:tr>
      <w:tr w:rsidR="00815180">
        <w:tc>
          <w:tcPr>
            <w:tcW w:w="3968" w:type="dxa"/>
            <w:gridSpan w:val="2"/>
            <w:tcBorders>
              <w:top w:val="nil"/>
              <w:left w:val="nil"/>
              <w:bottom w:val="nil"/>
              <w:right w:val="nil"/>
            </w:tcBorders>
          </w:tcPr>
          <w:p w:rsidR="00815180" w:rsidRDefault="00815180">
            <w:pPr>
              <w:pStyle w:val="ConsPlusNormal"/>
            </w:pPr>
          </w:p>
        </w:tc>
        <w:tc>
          <w:tcPr>
            <w:tcW w:w="5049" w:type="dxa"/>
            <w:gridSpan w:val="3"/>
            <w:tcBorders>
              <w:top w:val="nil"/>
              <w:left w:val="nil"/>
              <w:bottom w:val="single" w:sz="4" w:space="0" w:color="auto"/>
              <w:right w:val="nil"/>
            </w:tcBorders>
          </w:tcPr>
          <w:p w:rsidR="00815180" w:rsidRDefault="00815180">
            <w:pPr>
              <w:pStyle w:val="ConsPlusNormal"/>
            </w:pPr>
          </w:p>
        </w:tc>
      </w:tr>
      <w:tr w:rsidR="00815180">
        <w:tc>
          <w:tcPr>
            <w:tcW w:w="3968" w:type="dxa"/>
            <w:gridSpan w:val="2"/>
            <w:tcBorders>
              <w:top w:val="nil"/>
              <w:left w:val="nil"/>
              <w:bottom w:val="nil"/>
              <w:right w:val="nil"/>
            </w:tcBorders>
          </w:tcPr>
          <w:p w:rsidR="00815180" w:rsidRDefault="00815180">
            <w:pPr>
              <w:pStyle w:val="ConsPlusNormal"/>
            </w:pPr>
          </w:p>
        </w:tc>
        <w:tc>
          <w:tcPr>
            <w:tcW w:w="5049" w:type="dxa"/>
            <w:gridSpan w:val="3"/>
            <w:tcBorders>
              <w:top w:val="single" w:sz="4" w:space="0" w:color="auto"/>
              <w:left w:val="nil"/>
              <w:bottom w:val="nil"/>
              <w:right w:val="nil"/>
            </w:tcBorders>
          </w:tcPr>
          <w:p w:rsidR="00815180" w:rsidRDefault="00815180">
            <w:pPr>
              <w:pStyle w:val="ConsPlusNormal"/>
              <w:jc w:val="center"/>
            </w:pPr>
            <w:r>
              <w:t>(ФИО полностью, адрес, паспорт, телефон)</w:t>
            </w:r>
          </w:p>
        </w:tc>
      </w:tr>
      <w:tr w:rsidR="00815180">
        <w:tc>
          <w:tcPr>
            <w:tcW w:w="3968" w:type="dxa"/>
            <w:gridSpan w:val="2"/>
            <w:tcBorders>
              <w:top w:val="nil"/>
              <w:left w:val="nil"/>
              <w:bottom w:val="nil"/>
              <w:right w:val="nil"/>
            </w:tcBorders>
          </w:tcPr>
          <w:p w:rsidR="00815180" w:rsidRDefault="00815180">
            <w:pPr>
              <w:pStyle w:val="ConsPlusNormal"/>
            </w:pPr>
          </w:p>
        </w:tc>
        <w:tc>
          <w:tcPr>
            <w:tcW w:w="5049" w:type="dxa"/>
            <w:gridSpan w:val="3"/>
            <w:tcBorders>
              <w:top w:val="nil"/>
              <w:left w:val="nil"/>
              <w:bottom w:val="single" w:sz="4" w:space="0" w:color="auto"/>
              <w:right w:val="nil"/>
            </w:tcBorders>
          </w:tcPr>
          <w:p w:rsidR="00815180" w:rsidRDefault="00815180">
            <w:pPr>
              <w:pStyle w:val="ConsPlusNormal"/>
            </w:pPr>
          </w:p>
        </w:tc>
      </w:tr>
      <w:tr w:rsidR="00815180">
        <w:tc>
          <w:tcPr>
            <w:tcW w:w="3968" w:type="dxa"/>
            <w:gridSpan w:val="2"/>
            <w:tcBorders>
              <w:top w:val="nil"/>
              <w:left w:val="nil"/>
              <w:bottom w:val="nil"/>
              <w:right w:val="nil"/>
            </w:tcBorders>
          </w:tcPr>
          <w:p w:rsidR="00815180" w:rsidRDefault="00815180">
            <w:pPr>
              <w:pStyle w:val="ConsPlusNormal"/>
            </w:pPr>
          </w:p>
        </w:tc>
        <w:tc>
          <w:tcPr>
            <w:tcW w:w="5049" w:type="dxa"/>
            <w:gridSpan w:val="3"/>
            <w:tcBorders>
              <w:top w:val="single" w:sz="4" w:space="0" w:color="auto"/>
              <w:left w:val="nil"/>
              <w:bottom w:val="nil"/>
              <w:right w:val="nil"/>
            </w:tcBorders>
          </w:tcPr>
          <w:p w:rsidR="00815180" w:rsidRDefault="00815180">
            <w:pPr>
              <w:pStyle w:val="ConsPlusNormal"/>
              <w:jc w:val="center"/>
            </w:pPr>
            <w:r>
              <w:t>(номер свидетельства для ИП)</w:t>
            </w:r>
          </w:p>
        </w:tc>
      </w:tr>
      <w:tr w:rsidR="00815180">
        <w:tc>
          <w:tcPr>
            <w:tcW w:w="3968" w:type="dxa"/>
            <w:gridSpan w:val="2"/>
            <w:tcBorders>
              <w:top w:val="nil"/>
              <w:left w:val="nil"/>
              <w:bottom w:val="nil"/>
              <w:right w:val="nil"/>
            </w:tcBorders>
          </w:tcPr>
          <w:p w:rsidR="00815180" w:rsidRDefault="00815180">
            <w:pPr>
              <w:pStyle w:val="ConsPlusNormal"/>
            </w:pPr>
          </w:p>
        </w:tc>
        <w:tc>
          <w:tcPr>
            <w:tcW w:w="5049" w:type="dxa"/>
            <w:gridSpan w:val="3"/>
            <w:tcBorders>
              <w:top w:val="nil"/>
              <w:left w:val="nil"/>
              <w:bottom w:val="single" w:sz="4" w:space="0" w:color="auto"/>
              <w:right w:val="nil"/>
            </w:tcBorders>
          </w:tcPr>
          <w:p w:rsidR="00815180" w:rsidRDefault="00815180">
            <w:pPr>
              <w:pStyle w:val="ConsPlusNormal"/>
            </w:pPr>
          </w:p>
        </w:tc>
      </w:tr>
      <w:tr w:rsidR="00815180">
        <w:tc>
          <w:tcPr>
            <w:tcW w:w="3968" w:type="dxa"/>
            <w:gridSpan w:val="2"/>
            <w:tcBorders>
              <w:top w:val="nil"/>
              <w:left w:val="nil"/>
              <w:bottom w:val="nil"/>
              <w:right w:val="nil"/>
            </w:tcBorders>
          </w:tcPr>
          <w:p w:rsidR="00815180" w:rsidRDefault="00815180">
            <w:pPr>
              <w:pStyle w:val="ConsPlusNormal"/>
            </w:pPr>
          </w:p>
        </w:tc>
        <w:tc>
          <w:tcPr>
            <w:tcW w:w="5049" w:type="dxa"/>
            <w:gridSpan w:val="3"/>
            <w:tcBorders>
              <w:top w:val="single" w:sz="4" w:space="0" w:color="auto"/>
              <w:left w:val="nil"/>
              <w:bottom w:val="nil"/>
              <w:right w:val="nil"/>
            </w:tcBorders>
          </w:tcPr>
          <w:p w:rsidR="00815180" w:rsidRDefault="00815180">
            <w:pPr>
              <w:pStyle w:val="ConsPlusNormal"/>
              <w:jc w:val="center"/>
            </w:pPr>
            <w:r>
              <w:t>(адрес электронной почты)</w:t>
            </w:r>
          </w:p>
        </w:tc>
      </w:tr>
      <w:tr w:rsidR="00815180">
        <w:tc>
          <w:tcPr>
            <w:tcW w:w="9017" w:type="dxa"/>
            <w:gridSpan w:val="5"/>
            <w:tcBorders>
              <w:top w:val="nil"/>
              <w:left w:val="nil"/>
              <w:bottom w:val="nil"/>
              <w:right w:val="nil"/>
            </w:tcBorders>
          </w:tcPr>
          <w:p w:rsidR="00815180" w:rsidRDefault="00815180">
            <w:pPr>
              <w:pStyle w:val="ConsPlusNormal"/>
              <w:jc w:val="center"/>
            </w:pPr>
            <w:r>
              <w:t>заявление.</w:t>
            </w:r>
          </w:p>
        </w:tc>
      </w:tr>
      <w:tr w:rsidR="00815180">
        <w:tc>
          <w:tcPr>
            <w:tcW w:w="9017" w:type="dxa"/>
            <w:gridSpan w:val="5"/>
            <w:tcBorders>
              <w:top w:val="nil"/>
              <w:left w:val="nil"/>
              <w:bottom w:val="nil"/>
              <w:right w:val="nil"/>
            </w:tcBorders>
          </w:tcPr>
          <w:p w:rsidR="00815180" w:rsidRDefault="00815180">
            <w:pPr>
              <w:pStyle w:val="ConsPlusNormal"/>
              <w:ind w:firstLine="540"/>
              <w:jc w:val="both"/>
            </w:pPr>
            <w:r>
              <w:t>Прошу внести изменения в разрешение на строительство (реконструкцию) объекта капитального строительства (объекта индивидуального жилищного строительства)</w:t>
            </w:r>
          </w:p>
        </w:tc>
      </w:tr>
      <w:tr w:rsidR="00815180">
        <w:tc>
          <w:tcPr>
            <w:tcW w:w="9017" w:type="dxa"/>
            <w:gridSpan w:val="5"/>
            <w:tcBorders>
              <w:top w:val="nil"/>
              <w:left w:val="nil"/>
              <w:bottom w:val="single" w:sz="4" w:space="0" w:color="auto"/>
              <w:right w:val="nil"/>
            </w:tcBorders>
          </w:tcPr>
          <w:p w:rsidR="00815180" w:rsidRDefault="00815180">
            <w:pPr>
              <w:pStyle w:val="ConsPlusNormal"/>
            </w:pPr>
          </w:p>
        </w:tc>
      </w:tr>
      <w:tr w:rsidR="00815180">
        <w:tc>
          <w:tcPr>
            <w:tcW w:w="9017" w:type="dxa"/>
            <w:gridSpan w:val="5"/>
            <w:tcBorders>
              <w:top w:val="single" w:sz="4" w:space="0" w:color="auto"/>
              <w:left w:val="nil"/>
              <w:bottom w:val="nil"/>
              <w:right w:val="nil"/>
            </w:tcBorders>
          </w:tcPr>
          <w:p w:rsidR="00815180" w:rsidRDefault="00815180">
            <w:pPr>
              <w:pStyle w:val="ConsPlusNormal"/>
              <w:jc w:val="center"/>
            </w:pPr>
            <w:r>
              <w:t>(нужное подчеркнуть)</w:t>
            </w:r>
          </w:p>
        </w:tc>
      </w:tr>
      <w:tr w:rsidR="00815180">
        <w:tc>
          <w:tcPr>
            <w:tcW w:w="9017" w:type="dxa"/>
            <w:gridSpan w:val="5"/>
            <w:tcBorders>
              <w:top w:val="nil"/>
              <w:left w:val="nil"/>
              <w:bottom w:val="single" w:sz="4" w:space="0" w:color="auto"/>
              <w:right w:val="nil"/>
            </w:tcBorders>
          </w:tcPr>
          <w:p w:rsidR="00815180" w:rsidRDefault="00815180">
            <w:pPr>
              <w:pStyle w:val="ConsPlusNormal"/>
            </w:pPr>
          </w:p>
        </w:tc>
      </w:tr>
      <w:tr w:rsidR="00815180">
        <w:tc>
          <w:tcPr>
            <w:tcW w:w="9017" w:type="dxa"/>
            <w:gridSpan w:val="5"/>
            <w:tcBorders>
              <w:top w:val="single" w:sz="4" w:space="0" w:color="auto"/>
              <w:left w:val="nil"/>
              <w:bottom w:val="nil"/>
              <w:right w:val="nil"/>
            </w:tcBorders>
          </w:tcPr>
          <w:p w:rsidR="00815180" w:rsidRDefault="00815180">
            <w:pPr>
              <w:pStyle w:val="ConsPlusNormal"/>
              <w:jc w:val="center"/>
            </w:pPr>
            <w:r>
              <w:t>(наименование объекта в соответствии с проектной документацией)</w:t>
            </w:r>
          </w:p>
        </w:tc>
      </w:tr>
      <w:tr w:rsidR="00815180">
        <w:tc>
          <w:tcPr>
            <w:tcW w:w="9017" w:type="dxa"/>
            <w:gridSpan w:val="5"/>
            <w:tcBorders>
              <w:top w:val="nil"/>
              <w:left w:val="nil"/>
              <w:bottom w:val="nil"/>
              <w:right w:val="nil"/>
            </w:tcBorders>
          </w:tcPr>
          <w:p w:rsidR="00815180" w:rsidRDefault="00815180">
            <w:pPr>
              <w:pStyle w:val="ConsPlusNormal"/>
              <w:jc w:val="both"/>
            </w:pPr>
            <w:r>
              <w:t xml:space="preserve">от ________ N _________, </w:t>
            </w:r>
            <w:proofErr w:type="gramStart"/>
            <w:r>
              <w:t>расположенного</w:t>
            </w:r>
            <w:proofErr w:type="gramEnd"/>
            <w:r>
              <w:t xml:space="preserve"> на земельном участке по адресу:</w:t>
            </w:r>
          </w:p>
        </w:tc>
      </w:tr>
      <w:tr w:rsidR="00815180">
        <w:tc>
          <w:tcPr>
            <w:tcW w:w="9017" w:type="dxa"/>
            <w:gridSpan w:val="5"/>
            <w:tcBorders>
              <w:top w:val="nil"/>
              <w:left w:val="nil"/>
              <w:bottom w:val="single" w:sz="4" w:space="0" w:color="auto"/>
              <w:right w:val="nil"/>
            </w:tcBorders>
          </w:tcPr>
          <w:p w:rsidR="00815180" w:rsidRDefault="00815180">
            <w:pPr>
              <w:pStyle w:val="ConsPlusNormal"/>
            </w:pPr>
          </w:p>
        </w:tc>
      </w:tr>
      <w:tr w:rsidR="00815180">
        <w:tc>
          <w:tcPr>
            <w:tcW w:w="9017" w:type="dxa"/>
            <w:gridSpan w:val="5"/>
            <w:tcBorders>
              <w:top w:val="single" w:sz="4" w:space="0" w:color="auto"/>
              <w:left w:val="nil"/>
              <w:bottom w:val="nil"/>
              <w:right w:val="nil"/>
            </w:tcBorders>
          </w:tcPr>
          <w:p w:rsidR="00815180" w:rsidRDefault="00815180">
            <w:pPr>
              <w:pStyle w:val="ConsPlusNormal"/>
              <w:jc w:val="center"/>
            </w:pPr>
            <w:r>
              <w:t>(наименование объекта)</w:t>
            </w:r>
          </w:p>
        </w:tc>
      </w:tr>
      <w:tr w:rsidR="00815180">
        <w:tc>
          <w:tcPr>
            <w:tcW w:w="9017" w:type="dxa"/>
            <w:gridSpan w:val="5"/>
            <w:tcBorders>
              <w:top w:val="nil"/>
              <w:left w:val="nil"/>
              <w:bottom w:val="nil"/>
              <w:right w:val="nil"/>
            </w:tcBorders>
          </w:tcPr>
          <w:p w:rsidR="00815180" w:rsidRDefault="00815180">
            <w:pPr>
              <w:pStyle w:val="ConsPlusNormal"/>
            </w:pPr>
            <w:proofErr w:type="gramStart"/>
            <w:r>
              <w:t>расположенного</w:t>
            </w:r>
            <w:proofErr w:type="gramEnd"/>
            <w:r>
              <w:t xml:space="preserve"> по адресу:</w:t>
            </w:r>
          </w:p>
        </w:tc>
      </w:tr>
      <w:tr w:rsidR="00815180">
        <w:tc>
          <w:tcPr>
            <w:tcW w:w="9017" w:type="dxa"/>
            <w:gridSpan w:val="5"/>
            <w:tcBorders>
              <w:top w:val="nil"/>
              <w:left w:val="nil"/>
              <w:bottom w:val="single" w:sz="4" w:space="0" w:color="auto"/>
              <w:right w:val="nil"/>
            </w:tcBorders>
          </w:tcPr>
          <w:p w:rsidR="00815180" w:rsidRDefault="00815180">
            <w:pPr>
              <w:pStyle w:val="ConsPlusNormal"/>
            </w:pPr>
          </w:p>
        </w:tc>
      </w:tr>
      <w:tr w:rsidR="00815180">
        <w:tc>
          <w:tcPr>
            <w:tcW w:w="9017" w:type="dxa"/>
            <w:gridSpan w:val="5"/>
            <w:tcBorders>
              <w:top w:val="single" w:sz="4" w:space="0" w:color="auto"/>
              <w:left w:val="nil"/>
              <w:bottom w:val="nil"/>
              <w:right w:val="nil"/>
            </w:tcBorders>
          </w:tcPr>
          <w:p w:rsidR="00815180" w:rsidRDefault="00815180">
            <w:pPr>
              <w:pStyle w:val="ConsPlusNormal"/>
              <w:ind w:firstLine="540"/>
              <w:jc w:val="both"/>
            </w:pPr>
            <w:proofErr w:type="gramStart"/>
            <w:r>
              <w:t>Внесение изменений в разрешение на строительство объекта капитального строительства связано с наличием следующих обстоятельств (ненужное зачеркнуть): в связи с необходимостью продления срока действия разрешения на строительство; по причинам, не связанным с необходимостью продления срока действия разрешения на строительство).</w:t>
            </w:r>
            <w:proofErr w:type="gramEnd"/>
          </w:p>
        </w:tc>
      </w:tr>
      <w:tr w:rsidR="00815180">
        <w:tc>
          <w:tcPr>
            <w:tcW w:w="9017" w:type="dxa"/>
            <w:gridSpan w:val="5"/>
            <w:tcBorders>
              <w:top w:val="nil"/>
              <w:left w:val="nil"/>
              <w:bottom w:val="nil"/>
              <w:right w:val="nil"/>
            </w:tcBorders>
          </w:tcPr>
          <w:p w:rsidR="00815180" w:rsidRDefault="00815180">
            <w:pPr>
              <w:pStyle w:val="ConsPlusNormal"/>
              <w:ind w:firstLine="540"/>
              <w:jc w:val="both"/>
            </w:pPr>
            <w:r>
              <w:t>В связи с тем, что</w:t>
            </w:r>
          </w:p>
        </w:tc>
      </w:tr>
      <w:tr w:rsidR="00815180">
        <w:tc>
          <w:tcPr>
            <w:tcW w:w="8677" w:type="dxa"/>
            <w:gridSpan w:val="4"/>
            <w:tcBorders>
              <w:top w:val="nil"/>
              <w:left w:val="nil"/>
              <w:bottom w:val="single" w:sz="4" w:space="0" w:color="auto"/>
              <w:right w:val="nil"/>
            </w:tcBorders>
          </w:tcPr>
          <w:p w:rsidR="00815180" w:rsidRDefault="00815180">
            <w:pPr>
              <w:pStyle w:val="ConsPlusNormal"/>
            </w:pPr>
          </w:p>
        </w:tc>
        <w:tc>
          <w:tcPr>
            <w:tcW w:w="340" w:type="dxa"/>
            <w:tcBorders>
              <w:top w:val="nil"/>
              <w:left w:val="nil"/>
              <w:bottom w:val="nil"/>
              <w:right w:val="nil"/>
            </w:tcBorders>
          </w:tcPr>
          <w:p w:rsidR="00815180" w:rsidRDefault="00815180">
            <w:pPr>
              <w:pStyle w:val="ConsPlusNormal"/>
            </w:pPr>
            <w:r>
              <w:t>.</w:t>
            </w:r>
          </w:p>
        </w:tc>
      </w:tr>
      <w:tr w:rsidR="00815180">
        <w:tc>
          <w:tcPr>
            <w:tcW w:w="9017" w:type="dxa"/>
            <w:gridSpan w:val="5"/>
            <w:tcBorders>
              <w:top w:val="nil"/>
              <w:left w:val="nil"/>
              <w:bottom w:val="nil"/>
              <w:right w:val="nil"/>
            </w:tcBorders>
          </w:tcPr>
          <w:p w:rsidR="00815180" w:rsidRDefault="00815180">
            <w:pPr>
              <w:pStyle w:val="ConsPlusNormal"/>
              <w:jc w:val="center"/>
            </w:pPr>
            <w:r>
              <w:t>(заполняется в случаях не связанных с необходимостью продления срока действия разрешения на строительство)</w:t>
            </w:r>
          </w:p>
        </w:tc>
      </w:tr>
      <w:tr w:rsidR="00815180">
        <w:tc>
          <w:tcPr>
            <w:tcW w:w="3628" w:type="dxa"/>
            <w:tcBorders>
              <w:top w:val="nil"/>
              <w:left w:val="nil"/>
              <w:bottom w:val="nil"/>
              <w:right w:val="nil"/>
            </w:tcBorders>
          </w:tcPr>
          <w:p w:rsidR="00815180" w:rsidRDefault="00815180">
            <w:pPr>
              <w:pStyle w:val="ConsPlusNormal"/>
              <w:ind w:firstLine="540"/>
              <w:jc w:val="both"/>
            </w:pPr>
            <w:r>
              <w:t>Способ получения ответа:</w:t>
            </w:r>
          </w:p>
        </w:tc>
        <w:tc>
          <w:tcPr>
            <w:tcW w:w="2944" w:type="dxa"/>
            <w:gridSpan w:val="2"/>
            <w:tcBorders>
              <w:top w:val="nil"/>
              <w:left w:val="nil"/>
              <w:bottom w:val="nil"/>
              <w:right w:val="nil"/>
            </w:tcBorders>
          </w:tcPr>
          <w:p w:rsidR="00815180" w:rsidRDefault="00815180">
            <w:pPr>
              <w:pStyle w:val="ConsPlusNormal"/>
            </w:pPr>
            <w:r>
              <w:t>на руки _____</w:t>
            </w:r>
          </w:p>
        </w:tc>
        <w:tc>
          <w:tcPr>
            <w:tcW w:w="2445" w:type="dxa"/>
            <w:gridSpan w:val="2"/>
            <w:tcBorders>
              <w:top w:val="nil"/>
              <w:left w:val="nil"/>
              <w:bottom w:val="nil"/>
              <w:right w:val="nil"/>
            </w:tcBorders>
          </w:tcPr>
          <w:p w:rsidR="00815180" w:rsidRDefault="00815180">
            <w:pPr>
              <w:pStyle w:val="ConsPlusNormal"/>
            </w:pPr>
            <w:r>
              <w:t>по почте ______</w:t>
            </w:r>
          </w:p>
        </w:tc>
      </w:tr>
      <w:tr w:rsidR="00815180">
        <w:tc>
          <w:tcPr>
            <w:tcW w:w="3628" w:type="dxa"/>
            <w:tcBorders>
              <w:top w:val="nil"/>
              <w:left w:val="nil"/>
              <w:bottom w:val="nil"/>
              <w:right w:val="nil"/>
            </w:tcBorders>
          </w:tcPr>
          <w:p w:rsidR="00815180" w:rsidRDefault="00815180">
            <w:pPr>
              <w:pStyle w:val="ConsPlusNormal"/>
              <w:jc w:val="center"/>
            </w:pPr>
            <w:r>
              <w:t>Число</w:t>
            </w:r>
          </w:p>
        </w:tc>
        <w:tc>
          <w:tcPr>
            <w:tcW w:w="2944" w:type="dxa"/>
            <w:gridSpan w:val="2"/>
            <w:tcBorders>
              <w:top w:val="nil"/>
              <w:left w:val="nil"/>
              <w:bottom w:val="nil"/>
              <w:right w:val="nil"/>
            </w:tcBorders>
          </w:tcPr>
          <w:p w:rsidR="00815180" w:rsidRDefault="00815180">
            <w:pPr>
              <w:pStyle w:val="ConsPlusNormal"/>
              <w:jc w:val="center"/>
            </w:pPr>
            <w:r>
              <w:t>Подпись</w:t>
            </w:r>
          </w:p>
        </w:tc>
        <w:tc>
          <w:tcPr>
            <w:tcW w:w="2445" w:type="dxa"/>
            <w:gridSpan w:val="2"/>
            <w:tcBorders>
              <w:top w:val="nil"/>
              <w:left w:val="nil"/>
              <w:bottom w:val="nil"/>
              <w:right w:val="nil"/>
            </w:tcBorders>
          </w:tcPr>
          <w:p w:rsidR="00815180" w:rsidRDefault="00815180">
            <w:pPr>
              <w:pStyle w:val="ConsPlusNormal"/>
              <w:jc w:val="center"/>
            </w:pPr>
            <w:r>
              <w:t>Ф.И.О.</w:t>
            </w:r>
          </w:p>
        </w:tc>
      </w:tr>
      <w:tr w:rsidR="00815180">
        <w:tc>
          <w:tcPr>
            <w:tcW w:w="9017" w:type="dxa"/>
            <w:gridSpan w:val="5"/>
            <w:tcBorders>
              <w:top w:val="nil"/>
              <w:left w:val="nil"/>
              <w:bottom w:val="nil"/>
              <w:right w:val="nil"/>
            </w:tcBorders>
          </w:tcPr>
          <w:p w:rsidR="00815180" w:rsidRDefault="00815180">
            <w:pPr>
              <w:pStyle w:val="ConsPlusNormal"/>
              <w:ind w:firstLine="540"/>
              <w:jc w:val="both"/>
            </w:pPr>
            <w:r>
              <w:lastRenderedPageBreak/>
              <w:t xml:space="preserve">Согласие на обработку и распространение своих персональных данных при сохранении их конфиденциальности в соответствии с Федеральным </w:t>
            </w:r>
            <w:hyperlink r:id="rId29" w:history="1">
              <w:r>
                <w:rPr>
                  <w:color w:val="0000FF"/>
                </w:rPr>
                <w:t>законом</w:t>
              </w:r>
            </w:hyperlink>
            <w:r>
              <w:t xml:space="preserve"> от 27.07.2006 N 152-ФЗ "О персональных данных".</w:t>
            </w:r>
          </w:p>
        </w:tc>
      </w:tr>
      <w:tr w:rsidR="00815180">
        <w:tc>
          <w:tcPr>
            <w:tcW w:w="3628" w:type="dxa"/>
            <w:tcBorders>
              <w:top w:val="nil"/>
              <w:left w:val="nil"/>
              <w:bottom w:val="nil"/>
              <w:right w:val="nil"/>
            </w:tcBorders>
          </w:tcPr>
          <w:p w:rsidR="00815180" w:rsidRDefault="00815180">
            <w:pPr>
              <w:pStyle w:val="ConsPlusNormal"/>
              <w:ind w:firstLine="283"/>
              <w:jc w:val="both"/>
            </w:pPr>
            <w:r>
              <w:t>Согласен</w:t>
            </w:r>
          </w:p>
        </w:tc>
        <w:tc>
          <w:tcPr>
            <w:tcW w:w="5389" w:type="dxa"/>
            <w:gridSpan w:val="4"/>
            <w:tcBorders>
              <w:top w:val="nil"/>
              <w:left w:val="nil"/>
              <w:bottom w:val="single" w:sz="4" w:space="0" w:color="auto"/>
              <w:right w:val="nil"/>
            </w:tcBorders>
          </w:tcPr>
          <w:p w:rsidR="00815180" w:rsidRDefault="00815180">
            <w:pPr>
              <w:pStyle w:val="ConsPlusNormal"/>
            </w:pPr>
          </w:p>
        </w:tc>
      </w:tr>
      <w:tr w:rsidR="00815180">
        <w:tc>
          <w:tcPr>
            <w:tcW w:w="3628" w:type="dxa"/>
            <w:tcBorders>
              <w:top w:val="nil"/>
              <w:left w:val="nil"/>
              <w:bottom w:val="nil"/>
              <w:right w:val="nil"/>
            </w:tcBorders>
          </w:tcPr>
          <w:p w:rsidR="00815180" w:rsidRDefault="00815180">
            <w:pPr>
              <w:pStyle w:val="ConsPlusNormal"/>
            </w:pPr>
          </w:p>
        </w:tc>
        <w:tc>
          <w:tcPr>
            <w:tcW w:w="5389" w:type="dxa"/>
            <w:gridSpan w:val="4"/>
            <w:tcBorders>
              <w:top w:val="single" w:sz="4" w:space="0" w:color="auto"/>
              <w:left w:val="nil"/>
              <w:bottom w:val="nil"/>
              <w:right w:val="nil"/>
            </w:tcBorders>
          </w:tcPr>
          <w:p w:rsidR="00815180" w:rsidRDefault="00815180">
            <w:pPr>
              <w:pStyle w:val="ConsPlusNormal"/>
              <w:jc w:val="center"/>
            </w:pPr>
            <w:r>
              <w:t>(подпись)</w:t>
            </w:r>
          </w:p>
        </w:tc>
      </w:tr>
    </w:tbl>
    <w:p w:rsidR="00815180" w:rsidRDefault="00815180">
      <w:pPr>
        <w:pStyle w:val="ConsPlusNormal"/>
        <w:jc w:val="both"/>
      </w:pPr>
    </w:p>
    <w:p w:rsidR="00815180" w:rsidRDefault="00815180">
      <w:pPr>
        <w:pStyle w:val="ConsPlusNormal"/>
        <w:ind w:firstLine="540"/>
        <w:jc w:val="both"/>
      </w:pPr>
      <w:r>
        <w:t>Приложения: Документы, подтверждающие необходимость внесения изменений.</w:t>
      </w:r>
    </w:p>
    <w:p w:rsidR="00815180" w:rsidRDefault="00815180">
      <w:pPr>
        <w:pStyle w:val="ConsPlusNormal"/>
        <w:spacing w:before="220"/>
        <w:ind w:firstLine="540"/>
        <w:jc w:val="both"/>
      </w:pPr>
      <w:proofErr w:type="gramStart"/>
      <w: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если выдача градостроительного плана земельного участка допускается до образования такого земельного участка на</w:t>
      </w:r>
      <w:proofErr w:type="gramEnd"/>
      <w:r>
        <w:t xml:space="preserve"> </w:t>
      </w:r>
      <w:proofErr w:type="gramStart"/>
      <w:r>
        <w:t>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 (выписка из Единого государственного реестра недвижимости, свидетельство о государственной регистрации прав на земельный участок либо договор аренды земельного участка, зарегистрированный в установленном порядке);</w:t>
      </w:r>
      <w:proofErr w:type="gramEnd"/>
    </w:p>
    <w:p w:rsidR="00815180" w:rsidRDefault="00815180">
      <w:pPr>
        <w:pStyle w:val="ConsPlusNormal"/>
        <w:spacing w:before="220"/>
        <w:ind w:firstLine="540"/>
        <w:jc w:val="both"/>
      </w:pPr>
      <w:r>
        <w:t>1.1) соглашение о передаче полномочий государственного (муниципального) заказчика, заключенного при осуществлении бюджетных инвестиций с приложением правоустанавливающих документов на земельный участок правообладателя, с которым заключено это соглашение (при наличии);</w:t>
      </w:r>
    </w:p>
    <w:p w:rsidR="00815180" w:rsidRDefault="00815180">
      <w:pPr>
        <w:pStyle w:val="ConsPlusNormal"/>
        <w:spacing w:before="220"/>
        <w:ind w:firstLine="540"/>
        <w:jc w:val="both"/>
      </w:pPr>
      <w: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реквизиты проекта планировки территории и проекта межевания территории (в случае выдачи разрешения на строительство линейного объекта);</w:t>
      </w:r>
    </w:p>
    <w:p w:rsidR="00815180" w:rsidRDefault="00815180">
      <w:pPr>
        <w:pStyle w:val="ConsPlusNormal"/>
        <w:spacing w:before="220"/>
        <w:ind w:firstLine="540"/>
        <w:jc w:val="both"/>
      </w:pPr>
      <w:r>
        <w:t>3) результаты инженерных изысканий и следующие материалы, содержащиеся в утвержденной в соответствии с действующим законодательством Российской Федерации проектной документации:</w:t>
      </w:r>
    </w:p>
    <w:p w:rsidR="00815180" w:rsidRDefault="00815180">
      <w:pPr>
        <w:pStyle w:val="ConsPlusNormal"/>
        <w:spacing w:before="220"/>
        <w:ind w:firstLine="540"/>
        <w:jc w:val="both"/>
      </w:pPr>
      <w:r>
        <w:t>а) пояснительная записка;</w:t>
      </w:r>
    </w:p>
    <w:p w:rsidR="00815180" w:rsidRDefault="00815180">
      <w:pPr>
        <w:pStyle w:val="ConsPlusNormal"/>
        <w:spacing w:before="220"/>
        <w:ind w:firstLine="540"/>
        <w:jc w:val="both"/>
      </w:pPr>
      <w:proofErr w:type="gramStart"/>
      <w: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p>
    <w:p w:rsidR="00815180" w:rsidRDefault="00815180">
      <w:pPr>
        <w:pStyle w:val="ConsPlusNormal"/>
        <w:spacing w:before="220"/>
        <w:ind w:firstLine="540"/>
        <w:jc w:val="both"/>
      </w:pPr>
      <w:proofErr w:type="gramStart"/>
      <w: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roofErr w:type="gramEnd"/>
    </w:p>
    <w:p w:rsidR="00815180" w:rsidRDefault="00815180">
      <w:pPr>
        <w:pStyle w:val="ConsPlusNormal"/>
        <w:spacing w:before="220"/>
        <w:ind w:firstLine="540"/>
        <w:jc w:val="both"/>
      </w:pPr>
      <w:r>
        <w:t xml:space="preserve">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w:t>
      </w:r>
      <w:r>
        <w:lastRenderedPageBreak/>
        <w:t>реконструкции других объектов капитального строительства);</w:t>
      </w:r>
    </w:p>
    <w:p w:rsidR="00815180" w:rsidRDefault="00815180">
      <w:pPr>
        <w:pStyle w:val="ConsPlusNormal"/>
        <w:spacing w:before="220"/>
        <w:ind w:firstLine="540"/>
        <w:jc w:val="both"/>
      </w:pPr>
      <w:proofErr w:type="gramStart"/>
      <w:r>
        <w:t>3.1) подтверждение соответствия вносимых в проектную документацию изменений требованиям действующего законодательства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действующим законодательством;</w:t>
      </w:r>
      <w:proofErr w:type="gramEnd"/>
    </w:p>
    <w:p w:rsidR="00815180" w:rsidRDefault="00815180">
      <w:pPr>
        <w:pStyle w:val="ConsPlusNormal"/>
        <w:spacing w:before="220"/>
        <w:ind w:firstLine="540"/>
        <w:jc w:val="both"/>
      </w:pPr>
      <w:r>
        <w:t xml:space="preserve">3.2) подтверждение соответствия вносимых в проектную документацию изменений требованиям действующего законодательства Российской Федерации, предоставленное уполномоченным органом исполнительной власти Республики Мордовия или организацией, </w:t>
      </w:r>
      <w:proofErr w:type="gramStart"/>
      <w:r>
        <w:t>проводившими</w:t>
      </w:r>
      <w:proofErr w:type="gramEnd"/>
      <w:r>
        <w:t xml:space="preserve"> экспертизу проектной документации, в случае внесения изменений в проектную документацию в ходе экспертного сопровождения;</w:t>
      </w:r>
    </w:p>
    <w:p w:rsidR="00815180" w:rsidRDefault="00815180">
      <w:pPr>
        <w:pStyle w:val="ConsPlusNormal"/>
        <w:spacing w:before="220"/>
        <w:ind w:firstLine="540"/>
        <w:jc w:val="both"/>
      </w:pPr>
      <w:r>
        <w:t>4) положительное заключение экспертизы проектной документации,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если такая проектная документация подлежит экспертизе;</w:t>
      </w:r>
    </w:p>
    <w:p w:rsidR="00815180" w:rsidRDefault="00815180">
      <w:pPr>
        <w:pStyle w:val="ConsPlusNormal"/>
        <w:spacing w:before="220"/>
        <w:ind w:firstLine="540"/>
        <w:jc w:val="both"/>
      </w:pPr>
      <w:r>
        <w:t>5) положительное заключение государственной экспертизы проектной документации;</w:t>
      </w:r>
    </w:p>
    <w:p w:rsidR="00815180" w:rsidRDefault="00815180">
      <w:pPr>
        <w:pStyle w:val="ConsPlusNormal"/>
        <w:spacing w:before="220"/>
        <w:ind w:firstLine="540"/>
        <w:jc w:val="both"/>
      </w:pPr>
      <w:r>
        <w:t>6) положительное заключение государственной экологической экспертизы проектной документации в случаях, предусмотренных градостроительным законодательством Российской Федерации;</w:t>
      </w:r>
    </w:p>
    <w:p w:rsidR="00815180" w:rsidRDefault="00815180">
      <w:pPr>
        <w:pStyle w:val="ConsPlusNormal"/>
        <w:spacing w:before="220"/>
        <w:ind w:firstLine="540"/>
        <w:jc w:val="both"/>
      </w:pPr>
      <w:r>
        <w:t>7)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w:t>
      </w:r>
    </w:p>
    <w:p w:rsidR="00815180" w:rsidRDefault="00815180">
      <w:pPr>
        <w:pStyle w:val="ConsPlusNormal"/>
        <w:spacing w:before="220"/>
        <w:ind w:firstLine="540"/>
        <w:jc w:val="both"/>
      </w:pPr>
      <w:r>
        <w:t>8) согласие всех правообладателей объекта капитального строительства в случае реконструкции такого объекта, за исключением случаев, указанных в подпункте 11 пункта 20 настоящего регламента;</w:t>
      </w:r>
    </w:p>
    <w:p w:rsidR="00815180" w:rsidRDefault="00815180">
      <w:pPr>
        <w:pStyle w:val="ConsPlusNormal"/>
        <w:spacing w:before="220"/>
        <w:ind w:firstLine="540"/>
        <w:jc w:val="both"/>
      </w:pPr>
      <w:r>
        <w:t xml:space="preserve">9) соглашение о проведении реконструкции, </w:t>
      </w:r>
      <w:proofErr w:type="gramStart"/>
      <w:r>
        <w:t>определяющее</w:t>
      </w:r>
      <w:proofErr w:type="gramEnd"/>
      <w:r>
        <w:t xml:space="preserve"> в том числе условия и порядок возмещения ущерба, причиненного указанному объекту при осуществлении реконструкции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proofErr w:type="spellStart"/>
      <w:r>
        <w:t>Росатом</w:t>
      </w:r>
      <w:proofErr w:type="spellEnd"/>
      <w:r>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w:t>
      </w:r>
    </w:p>
    <w:p w:rsidR="00815180" w:rsidRDefault="00815180">
      <w:pPr>
        <w:pStyle w:val="ConsPlusNormal"/>
        <w:spacing w:before="220"/>
        <w:ind w:firstLine="540"/>
        <w:jc w:val="both"/>
      </w:pPr>
      <w:r>
        <w:t xml:space="preserve">10) решение общего собрания собственников помещений и </w:t>
      </w:r>
      <w:proofErr w:type="spellStart"/>
      <w:r>
        <w:t>машино</w:t>
      </w:r>
      <w:proofErr w:type="spellEnd"/>
      <w: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t>машино</w:t>
      </w:r>
      <w:proofErr w:type="spellEnd"/>
      <w:r>
        <w:t>-мест в многоквартирном доме;</w:t>
      </w:r>
    </w:p>
    <w:p w:rsidR="00815180" w:rsidRDefault="00815180">
      <w:pPr>
        <w:pStyle w:val="ConsPlusNormal"/>
        <w:spacing w:before="220"/>
        <w:ind w:firstLine="540"/>
        <w:jc w:val="both"/>
      </w:pPr>
      <w:r>
        <w:t>11)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представления заключения негосударственной экспертизы проектной документации;</w:t>
      </w:r>
    </w:p>
    <w:p w:rsidR="00815180" w:rsidRDefault="00815180">
      <w:pPr>
        <w:pStyle w:val="ConsPlusNormal"/>
        <w:spacing w:before="220"/>
        <w:ind w:firstLine="540"/>
        <w:jc w:val="both"/>
      </w:pPr>
      <w:r>
        <w:lastRenderedPageBreak/>
        <w:t>12) документы, предусмотренные законодательством Российской Федерации об объектах культурного наследия, в случае затрагивания при проведении работ по сохранению объекта культурного наследия конструктивных и других характеристик надежности и безопасности такого объекта;</w:t>
      </w:r>
    </w:p>
    <w:p w:rsidR="00815180" w:rsidRDefault="00815180">
      <w:pPr>
        <w:pStyle w:val="ConsPlusNormal"/>
        <w:spacing w:before="220"/>
        <w:ind w:firstLine="540"/>
        <w:jc w:val="both"/>
      </w:pPr>
      <w:proofErr w:type="gramStart"/>
      <w:r>
        <w:t>13)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w:t>
      </w:r>
      <w:proofErr w:type="gramEnd"/>
      <w:r>
        <w:t xml:space="preserve"> или ранее установленная зона с особыми условиями использования территории подлежит изменению;</w:t>
      </w:r>
    </w:p>
    <w:p w:rsidR="00815180" w:rsidRDefault="00815180">
      <w:pPr>
        <w:pStyle w:val="ConsPlusNormal"/>
        <w:spacing w:before="220"/>
        <w:ind w:firstLine="540"/>
        <w:jc w:val="both"/>
      </w:pPr>
      <w:proofErr w:type="gramStart"/>
      <w:r>
        <w:t>14) копия договора о развитии застроенной территории или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городского округа Саранск принято решение о развитии застроенной территории или решение о комплексном развитии территории по инициативе органа местного самоуправления, за исключением случая принятия решения о самостоятельном осуществлении</w:t>
      </w:r>
      <w:proofErr w:type="gramEnd"/>
      <w:r>
        <w:t xml:space="preserve"> комплексного развития территории;</w:t>
      </w:r>
    </w:p>
    <w:p w:rsidR="00815180" w:rsidRDefault="00815180">
      <w:pPr>
        <w:pStyle w:val="ConsPlusNormal"/>
        <w:spacing w:before="220"/>
        <w:ind w:firstLine="540"/>
        <w:jc w:val="both"/>
      </w:pPr>
      <w:proofErr w:type="gramStart"/>
      <w:r>
        <w:t>15) заключение государственного органа Республики Мордовия,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или реконструкция объекта</w:t>
      </w:r>
      <w:proofErr w:type="gramEnd"/>
      <w:r>
        <w:t xml:space="preserve"> капитального строительства планируется в границах территории исторического поселения федерального или регионального значения);</w:t>
      </w:r>
    </w:p>
    <w:p w:rsidR="00815180" w:rsidRDefault="00815180">
      <w:pPr>
        <w:pStyle w:val="ConsPlusNormal"/>
        <w:spacing w:before="220"/>
        <w:ind w:firstLine="540"/>
        <w:jc w:val="both"/>
      </w:pPr>
      <w:r>
        <w:t>16) откорректированный проект организации строительства (в части продолжительности срока строительства).</w:t>
      </w:r>
    </w:p>
    <w:p w:rsidR="00815180" w:rsidRDefault="00815180">
      <w:pPr>
        <w:pStyle w:val="ConsPlusNormal"/>
        <w:spacing w:before="220"/>
        <w:ind w:firstLine="540"/>
        <w:jc w:val="both"/>
      </w:pPr>
      <w:r>
        <w:t>Документы, указанные в п. 1, 1.1, 2, 3, 4, 5, 6, 7, 11, 13, 14 и 15, если они не представлены заявителем, запрашиваются в порядке межведомственного электронного взаимодействия.</w:t>
      </w:r>
    </w:p>
    <w:p w:rsidR="00815180" w:rsidRDefault="00815180">
      <w:pPr>
        <w:pStyle w:val="ConsPlusNormal"/>
        <w:jc w:val="both"/>
      </w:pPr>
    </w:p>
    <w:p w:rsidR="00815180" w:rsidRDefault="00815180">
      <w:pPr>
        <w:pStyle w:val="ConsPlusNormal"/>
        <w:jc w:val="both"/>
      </w:pPr>
    </w:p>
    <w:p w:rsidR="00815180" w:rsidRDefault="00815180">
      <w:pPr>
        <w:pStyle w:val="ConsPlusNormal"/>
        <w:jc w:val="both"/>
      </w:pPr>
    </w:p>
    <w:p w:rsidR="00815180" w:rsidRDefault="00815180">
      <w:pPr>
        <w:pStyle w:val="ConsPlusNormal"/>
        <w:jc w:val="both"/>
      </w:pPr>
    </w:p>
    <w:p w:rsidR="00815180" w:rsidRDefault="00815180">
      <w:pPr>
        <w:pStyle w:val="ConsPlusNormal"/>
        <w:jc w:val="both"/>
      </w:pPr>
    </w:p>
    <w:p w:rsidR="00815180" w:rsidRDefault="00815180">
      <w:pPr>
        <w:pStyle w:val="ConsPlusNormal"/>
        <w:jc w:val="right"/>
        <w:outlineLvl w:val="1"/>
      </w:pPr>
      <w:r>
        <w:t>Приложение 3</w:t>
      </w:r>
    </w:p>
    <w:p w:rsidR="00815180" w:rsidRDefault="00815180">
      <w:pPr>
        <w:pStyle w:val="ConsPlusNormal"/>
        <w:jc w:val="right"/>
      </w:pPr>
      <w:r>
        <w:t>к Административному регламенту</w:t>
      </w:r>
    </w:p>
    <w:p w:rsidR="00815180" w:rsidRDefault="00815180">
      <w:pPr>
        <w:pStyle w:val="ConsPlusNormal"/>
        <w:jc w:val="both"/>
      </w:pPr>
    </w:p>
    <w:p w:rsidR="00815180" w:rsidRDefault="00815180">
      <w:pPr>
        <w:pStyle w:val="ConsPlusTitle"/>
        <w:jc w:val="center"/>
      </w:pPr>
      <w:r>
        <w:t>СВЕДЕНИЯ</w:t>
      </w:r>
    </w:p>
    <w:p w:rsidR="00815180" w:rsidRDefault="00815180">
      <w:pPr>
        <w:pStyle w:val="ConsPlusTitle"/>
        <w:jc w:val="center"/>
      </w:pPr>
      <w:r>
        <w:t>О МЕСТЕ НАХОЖДЕНИЯ, ГРАФИКЕ РАБОТЫ И КОНТАКТНЫХ ТЕЛЕФОНАХ</w:t>
      </w:r>
    </w:p>
    <w:p w:rsidR="00815180" w:rsidRDefault="00815180">
      <w:pPr>
        <w:pStyle w:val="ConsPlusTitle"/>
        <w:jc w:val="center"/>
      </w:pPr>
      <w:r>
        <w:t>ОРГАНИЗАЦИЙ, ОСУЩЕСТВЛЯЮЩИХ ФУНКЦИИ ПРИЕМА ДОКУМЕНТОВ</w:t>
      </w:r>
    </w:p>
    <w:p w:rsidR="00815180" w:rsidRDefault="00815180">
      <w:pPr>
        <w:pStyle w:val="ConsPlusTitle"/>
        <w:jc w:val="center"/>
      </w:pPr>
      <w:r>
        <w:t>И ВЫДАЧИ РЕЗУЛЬТАТОВ ПРЕДОСТАВЛЕНИЯ МУНИЦИПАЛЬНОЙ УСЛУГИ</w:t>
      </w:r>
    </w:p>
    <w:p w:rsidR="00815180" w:rsidRDefault="00815180">
      <w:pPr>
        <w:pStyle w:val="ConsPlusNormal"/>
        <w:jc w:val="both"/>
      </w:pPr>
    </w:p>
    <w:p w:rsidR="00815180" w:rsidRDefault="00815180">
      <w:pPr>
        <w:sectPr w:rsidR="00815180" w:rsidSect="00FF3AC9">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44"/>
        <w:gridCol w:w="1759"/>
        <w:gridCol w:w="1369"/>
        <w:gridCol w:w="1871"/>
        <w:gridCol w:w="2254"/>
      </w:tblGrid>
      <w:tr w:rsidR="00815180">
        <w:tc>
          <w:tcPr>
            <w:tcW w:w="2644" w:type="dxa"/>
          </w:tcPr>
          <w:p w:rsidR="00815180" w:rsidRDefault="00815180">
            <w:pPr>
              <w:pStyle w:val="ConsPlusNormal"/>
              <w:jc w:val="center"/>
            </w:pPr>
            <w:r>
              <w:lastRenderedPageBreak/>
              <w:t>Наименование организаций, осуществляющих функции приема документов и выдачи результатов предоставления муниципальной услуги</w:t>
            </w:r>
          </w:p>
        </w:tc>
        <w:tc>
          <w:tcPr>
            <w:tcW w:w="1759" w:type="dxa"/>
          </w:tcPr>
          <w:p w:rsidR="00815180" w:rsidRDefault="00815180">
            <w:pPr>
              <w:pStyle w:val="ConsPlusNormal"/>
              <w:jc w:val="center"/>
            </w:pPr>
            <w:r>
              <w:t>Адрес</w:t>
            </w:r>
          </w:p>
        </w:tc>
        <w:tc>
          <w:tcPr>
            <w:tcW w:w="1369" w:type="dxa"/>
          </w:tcPr>
          <w:p w:rsidR="00815180" w:rsidRDefault="00815180">
            <w:pPr>
              <w:pStyle w:val="ConsPlusNormal"/>
              <w:jc w:val="center"/>
            </w:pPr>
            <w:r>
              <w:t>Контактные номера телефонов</w:t>
            </w:r>
          </w:p>
        </w:tc>
        <w:tc>
          <w:tcPr>
            <w:tcW w:w="1871" w:type="dxa"/>
          </w:tcPr>
          <w:p w:rsidR="00815180" w:rsidRDefault="00815180">
            <w:pPr>
              <w:pStyle w:val="ConsPlusNormal"/>
              <w:jc w:val="center"/>
            </w:pPr>
            <w:r>
              <w:t>График работы</w:t>
            </w:r>
          </w:p>
        </w:tc>
        <w:tc>
          <w:tcPr>
            <w:tcW w:w="2254" w:type="dxa"/>
          </w:tcPr>
          <w:p w:rsidR="00815180" w:rsidRDefault="00815180">
            <w:pPr>
              <w:pStyle w:val="ConsPlusNormal"/>
              <w:jc w:val="center"/>
            </w:pPr>
            <w:r>
              <w:t>Адрес Интернет-сайта (страницы), адрес электронной почты</w:t>
            </w:r>
          </w:p>
        </w:tc>
      </w:tr>
      <w:tr w:rsidR="00815180">
        <w:tc>
          <w:tcPr>
            <w:tcW w:w="2644" w:type="dxa"/>
          </w:tcPr>
          <w:p w:rsidR="00815180" w:rsidRDefault="00815180">
            <w:pPr>
              <w:pStyle w:val="ConsPlusNormal"/>
              <w:jc w:val="center"/>
            </w:pPr>
            <w:r>
              <w:t>Администрация городского округа Саранск</w:t>
            </w:r>
          </w:p>
        </w:tc>
        <w:tc>
          <w:tcPr>
            <w:tcW w:w="1759" w:type="dxa"/>
          </w:tcPr>
          <w:p w:rsidR="00815180" w:rsidRDefault="00815180">
            <w:pPr>
              <w:pStyle w:val="ConsPlusNormal"/>
              <w:jc w:val="center"/>
            </w:pPr>
            <w:r>
              <w:t>430005, г. Саранск, пр. Ленина, 4,</w:t>
            </w:r>
          </w:p>
        </w:tc>
        <w:tc>
          <w:tcPr>
            <w:tcW w:w="1369" w:type="dxa"/>
          </w:tcPr>
          <w:p w:rsidR="00815180" w:rsidRDefault="00815180">
            <w:pPr>
              <w:pStyle w:val="ConsPlusNormal"/>
              <w:jc w:val="center"/>
            </w:pPr>
            <w:r>
              <w:t>8 (8342) 47-46-56</w:t>
            </w:r>
          </w:p>
        </w:tc>
        <w:tc>
          <w:tcPr>
            <w:tcW w:w="1871" w:type="dxa"/>
          </w:tcPr>
          <w:p w:rsidR="00815180" w:rsidRDefault="00815180">
            <w:pPr>
              <w:pStyle w:val="ConsPlusNormal"/>
              <w:jc w:val="center"/>
            </w:pPr>
            <w:r>
              <w:t>понедельник - пятница с 8.30 до 17.30 ч., перерыв на обед с 13.00 до 14.00 ч.; выходные дни - суббота, воскресенье</w:t>
            </w:r>
          </w:p>
        </w:tc>
        <w:tc>
          <w:tcPr>
            <w:tcW w:w="2254" w:type="dxa"/>
          </w:tcPr>
          <w:p w:rsidR="00815180" w:rsidRDefault="00815180">
            <w:pPr>
              <w:pStyle w:val="ConsPlusNormal"/>
              <w:jc w:val="center"/>
            </w:pPr>
            <w:r>
              <w:t>www.adm-saransk.ru</w:t>
            </w:r>
          </w:p>
        </w:tc>
      </w:tr>
      <w:tr w:rsidR="00815180" w:rsidRPr="00815180">
        <w:tc>
          <w:tcPr>
            <w:tcW w:w="2644" w:type="dxa"/>
          </w:tcPr>
          <w:p w:rsidR="00815180" w:rsidRDefault="00815180">
            <w:pPr>
              <w:pStyle w:val="ConsPlusNormal"/>
              <w:jc w:val="center"/>
            </w:pPr>
            <w:r>
              <w:t>Казенное учреждение городского округа Саранск "Городская общественная приемная"</w:t>
            </w:r>
          </w:p>
        </w:tc>
        <w:tc>
          <w:tcPr>
            <w:tcW w:w="1759" w:type="dxa"/>
          </w:tcPr>
          <w:p w:rsidR="00815180" w:rsidRDefault="00815180">
            <w:pPr>
              <w:pStyle w:val="ConsPlusNormal"/>
              <w:jc w:val="center"/>
            </w:pPr>
            <w:r>
              <w:t>430005, г. Саранск, пр. Ленина, 4, подъезд 2.</w:t>
            </w:r>
          </w:p>
        </w:tc>
        <w:tc>
          <w:tcPr>
            <w:tcW w:w="1369" w:type="dxa"/>
          </w:tcPr>
          <w:p w:rsidR="00815180" w:rsidRDefault="00815180">
            <w:pPr>
              <w:pStyle w:val="ConsPlusNormal"/>
              <w:jc w:val="center"/>
            </w:pPr>
            <w:r>
              <w:t>8 (8342) 47-57-01, 24-04-71 (справочная служба)</w:t>
            </w:r>
          </w:p>
        </w:tc>
        <w:tc>
          <w:tcPr>
            <w:tcW w:w="1871" w:type="dxa"/>
          </w:tcPr>
          <w:p w:rsidR="00815180" w:rsidRDefault="00815180">
            <w:pPr>
              <w:pStyle w:val="ConsPlusNormal"/>
              <w:jc w:val="center"/>
            </w:pPr>
            <w:r>
              <w:t>понедельник - пятница с 8.00 до 18.00 ч., без перерыва на обед, суббота - с 8.00 до 14.00 выходной день - воскресенье</w:t>
            </w:r>
          </w:p>
        </w:tc>
        <w:tc>
          <w:tcPr>
            <w:tcW w:w="2254" w:type="dxa"/>
          </w:tcPr>
          <w:p w:rsidR="00815180" w:rsidRPr="00815180" w:rsidRDefault="00815180">
            <w:pPr>
              <w:pStyle w:val="ConsPlusNormal"/>
              <w:jc w:val="center"/>
              <w:rPr>
                <w:lang w:val="en-US"/>
              </w:rPr>
            </w:pPr>
            <w:r w:rsidRPr="00815180">
              <w:rPr>
                <w:lang w:val="en-US"/>
              </w:rPr>
              <w:t>www.adm-saransk.ru e-mail: office@adm-saransk.ru</w:t>
            </w:r>
          </w:p>
        </w:tc>
      </w:tr>
      <w:tr w:rsidR="00815180" w:rsidRPr="00815180">
        <w:tc>
          <w:tcPr>
            <w:tcW w:w="2644" w:type="dxa"/>
          </w:tcPr>
          <w:p w:rsidR="00815180" w:rsidRDefault="00815180">
            <w:pPr>
              <w:pStyle w:val="ConsPlusNormal"/>
              <w:jc w:val="center"/>
            </w:pPr>
            <w:r>
              <w:t>Государственное автономное учреждение Республики Мордовия "Многофункциональный центр предоставления государственных и муниципальных услуг"</w:t>
            </w:r>
          </w:p>
        </w:tc>
        <w:tc>
          <w:tcPr>
            <w:tcW w:w="1759" w:type="dxa"/>
          </w:tcPr>
          <w:p w:rsidR="00815180" w:rsidRDefault="00815180">
            <w:pPr>
              <w:pStyle w:val="ConsPlusNormal"/>
              <w:jc w:val="center"/>
            </w:pPr>
            <w:r>
              <w:t xml:space="preserve">430005, г. Саранск, ул. </w:t>
            </w:r>
            <w:proofErr w:type="gramStart"/>
            <w:r>
              <w:t>Большевистская</w:t>
            </w:r>
            <w:proofErr w:type="gramEnd"/>
            <w:r>
              <w:t xml:space="preserve"> 31</w:t>
            </w:r>
          </w:p>
        </w:tc>
        <w:tc>
          <w:tcPr>
            <w:tcW w:w="1369" w:type="dxa"/>
          </w:tcPr>
          <w:p w:rsidR="00815180" w:rsidRDefault="00815180">
            <w:pPr>
              <w:pStyle w:val="ConsPlusNormal"/>
              <w:jc w:val="center"/>
            </w:pPr>
            <w:r>
              <w:t>8 (8342) 39-39-39 (справочная служба)</w:t>
            </w:r>
          </w:p>
        </w:tc>
        <w:tc>
          <w:tcPr>
            <w:tcW w:w="1871" w:type="dxa"/>
          </w:tcPr>
          <w:p w:rsidR="00815180" w:rsidRDefault="00815180">
            <w:pPr>
              <w:pStyle w:val="ConsPlusNormal"/>
              <w:jc w:val="center"/>
            </w:pPr>
            <w:r>
              <w:t xml:space="preserve">понедельник - вторник с 8.00 до 18.00 ч., без перерыва на обед среда с 8.00 до 20.00 ч., без перерыва на обед четверг - пятница </w:t>
            </w:r>
            <w:r>
              <w:lastRenderedPageBreak/>
              <w:t xml:space="preserve">с 8.00 </w:t>
            </w:r>
            <w:proofErr w:type="gramStart"/>
            <w:r>
              <w:t>до</w:t>
            </w:r>
            <w:proofErr w:type="gramEnd"/>
            <w:r>
              <w:t xml:space="preserve"> 18.00 ч., без перерыва на обед суббота с 10.00 до 16.00 ч., без перерыва на обед</w:t>
            </w:r>
          </w:p>
        </w:tc>
        <w:tc>
          <w:tcPr>
            <w:tcW w:w="2254" w:type="dxa"/>
          </w:tcPr>
          <w:p w:rsidR="00815180" w:rsidRPr="00815180" w:rsidRDefault="00815180">
            <w:pPr>
              <w:pStyle w:val="ConsPlusNormal"/>
              <w:jc w:val="center"/>
              <w:rPr>
                <w:lang w:val="en-US"/>
              </w:rPr>
            </w:pPr>
            <w:r w:rsidRPr="00815180">
              <w:rPr>
                <w:lang w:val="en-US"/>
              </w:rPr>
              <w:lastRenderedPageBreak/>
              <w:t>e-mail: mfcrm@e-mordovia.ru</w:t>
            </w:r>
          </w:p>
        </w:tc>
      </w:tr>
      <w:tr w:rsidR="00815180" w:rsidRPr="00815180">
        <w:tc>
          <w:tcPr>
            <w:tcW w:w="2644" w:type="dxa"/>
          </w:tcPr>
          <w:p w:rsidR="00815180" w:rsidRDefault="00815180">
            <w:pPr>
              <w:pStyle w:val="ConsPlusNormal"/>
              <w:jc w:val="center"/>
            </w:pPr>
            <w:r>
              <w:lastRenderedPageBreak/>
              <w:t xml:space="preserve">Подразделение ГАУ "Многофункциональный центр" </w:t>
            </w:r>
            <w:proofErr w:type="spellStart"/>
            <w:r>
              <w:t>р.п</w:t>
            </w:r>
            <w:proofErr w:type="spellEnd"/>
            <w:r>
              <w:t>. Николаевка</w:t>
            </w:r>
          </w:p>
        </w:tc>
        <w:tc>
          <w:tcPr>
            <w:tcW w:w="1759" w:type="dxa"/>
          </w:tcPr>
          <w:p w:rsidR="00815180" w:rsidRDefault="00815180">
            <w:pPr>
              <w:pStyle w:val="ConsPlusNormal"/>
              <w:jc w:val="center"/>
            </w:pPr>
            <w:r>
              <w:t xml:space="preserve">430904, </w:t>
            </w:r>
            <w:proofErr w:type="spellStart"/>
            <w:r>
              <w:t>г.о</w:t>
            </w:r>
            <w:proofErr w:type="spellEnd"/>
            <w:r>
              <w:t>. Саранск, ул. Ленина, д. 87</w:t>
            </w:r>
          </w:p>
        </w:tc>
        <w:tc>
          <w:tcPr>
            <w:tcW w:w="1369" w:type="dxa"/>
          </w:tcPr>
          <w:p w:rsidR="00815180" w:rsidRDefault="00815180">
            <w:pPr>
              <w:pStyle w:val="ConsPlusNormal"/>
              <w:jc w:val="center"/>
            </w:pPr>
            <w:r>
              <w:t>8 (8342) 25-40-55 (справочная служба)</w:t>
            </w:r>
          </w:p>
        </w:tc>
        <w:tc>
          <w:tcPr>
            <w:tcW w:w="1871" w:type="dxa"/>
          </w:tcPr>
          <w:p w:rsidR="00815180" w:rsidRDefault="00815180">
            <w:pPr>
              <w:pStyle w:val="ConsPlusNormal"/>
              <w:jc w:val="center"/>
            </w:pPr>
            <w:r>
              <w:t xml:space="preserve">понедельник - вторник с 8.00 до 18.00 ч., без перерыва на обед среда с 8.00 до 20.00 ч., без перерыва на обед четверг - пятница с 8.00 </w:t>
            </w:r>
            <w:proofErr w:type="gramStart"/>
            <w:r>
              <w:t>до</w:t>
            </w:r>
            <w:proofErr w:type="gramEnd"/>
            <w:r>
              <w:t xml:space="preserve"> 18.00 ч., без перерыва на обед суббота с 10.00 до 16.00 ч. без перерыва на обед</w:t>
            </w:r>
          </w:p>
        </w:tc>
        <w:tc>
          <w:tcPr>
            <w:tcW w:w="2254" w:type="dxa"/>
          </w:tcPr>
          <w:p w:rsidR="00815180" w:rsidRPr="00815180" w:rsidRDefault="00815180">
            <w:pPr>
              <w:pStyle w:val="ConsPlusNormal"/>
              <w:jc w:val="center"/>
              <w:rPr>
                <w:lang w:val="en-US"/>
              </w:rPr>
            </w:pPr>
            <w:r w:rsidRPr="00815180">
              <w:rPr>
                <w:lang w:val="en-US"/>
              </w:rPr>
              <w:t>e-mail: mfcrm@e-mordovia.ru</w:t>
            </w:r>
          </w:p>
        </w:tc>
      </w:tr>
      <w:tr w:rsidR="00815180" w:rsidRPr="00815180">
        <w:tc>
          <w:tcPr>
            <w:tcW w:w="2644" w:type="dxa"/>
          </w:tcPr>
          <w:p w:rsidR="00815180" w:rsidRDefault="00815180">
            <w:pPr>
              <w:pStyle w:val="ConsPlusNormal"/>
              <w:jc w:val="center"/>
            </w:pPr>
            <w:r>
              <w:t xml:space="preserve">Подразделение ГАУ "Многофункциональный центр" </w:t>
            </w:r>
            <w:proofErr w:type="spellStart"/>
            <w:r>
              <w:t>р.п</w:t>
            </w:r>
            <w:proofErr w:type="spellEnd"/>
            <w:r>
              <w:t xml:space="preserve">. </w:t>
            </w:r>
            <w:proofErr w:type="spellStart"/>
            <w:r>
              <w:t>Луховка</w:t>
            </w:r>
            <w:proofErr w:type="spellEnd"/>
          </w:p>
        </w:tc>
        <w:tc>
          <w:tcPr>
            <w:tcW w:w="1759" w:type="dxa"/>
          </w:tcPr>
          <w:p w:rsidR="00815180" w:rsidRDefault="00815180">
            <w:pPr>
              <w:pStyle w:val="ConsPlusNormal"/>
              <w:jc w:val="center"/>
            </w:pPr>
            <w:r>
              <w:t xml:space="preserve">430910, </w:t>
            </w:r>
            <w:proofErr w:type="spellStart"/>
            <w:r>
              <w:t>г.о</w:t>
            </w:r>
            <w:proofErr w:type="spellEnd"/>
            <w:r>
              <w:t xml:space="preserve">. Саранск, ул. </w:t>
            </w:r>
            <w:proofErr w:type="gramStart"/>
            <w:r>
              <w:t>Октябрьская</w:t>
            </w:r>
            <w:proofErr w:type="gramEnd"/>
            <w:r>
              <w:t>, д. 29</w:t>
            </w:r>
          </w:p>
        </w:tc>
        <w:tc>
          <w:tcPr>
            <w:tcW w:w="1369" w:type="dxa"/>
          </w:tcPr>
          <w:p w:rsidR="00815180" w:rsidRDefault="00815180">
            <w:pPr>
              <w:pStyle w:val="ConsPlusNormal"/>
              <w:jc w:val="center"/>
            </w:pPr>
            <w:r>
              <w:t>8 (8342) 25-58-68 (справочная служба)</w:t>
            </w:r>
          </w:p>
        </w:tc>
        <w:tc>
          <w:tcPr>
            <w:tcW w:w="1871" w:type="dxa"/>
          </w:tcPr>
          <w:p w:rsidR="00815180" w:rsidRDefault="00815180">
            <w:pPr>
              <w:pStyle w:val="ConsPlusNormal"/>
              <w:jc w:val="center"/>
            </w:pPr>
            <w:r>
              <w:t xml:space="preserve">понедельник - вторник с 8.00 до 18.00 ч., без перерыва на обед среда с 8.00 до 20.00 ч., без перерыва на обед четверг - пятница с 8.00 </w:t>
            </w:r>
            <w:proofErr w:type="gramStart"/>
            <w:r>
              <w:t>до</w:t>
            </w:r>
            <w:proofErr w:type="gramEnd"/>
            <w:r>
              <w:t xml:space="preserve"> 18.00 ч., без перерыва на обед суббота с 10.00 до 16.00 ч., </w:t>
            </w:r>
            <w:r>
              <w:lastRenderedPageBreak/>
              <w:t>без перерыва на обед</w:t>
            </w:r>
          </w:p>
        </w:tc>
        <w:tc>
          <w:tcPr>
            <w:tcW w:w="2254" w:type="dxa"/>
          </w:tcPr>
          <w:p w:rsidR="00815180" w:rsidRPr="00815180" w:rsidRDefault="00815180">
            <w:pPr>
              <w:pStyle w:val="ConsPlusNormal"/>
              <w:jc w:val="center"/>
              <w:rPr>
                <w:lang w:val="en-US"/>
              </w:rPr>
            </w:pPr>
            <w:r w:rsidRPr="00815180">
              <w:rPr>
                <w:lang w:val="en-US"/>
              </w:rPr>
              <w:lastRenderedPageBreak/>
              <w:t>e-mail: mfcrm@e-mordovia.ru</w:t>
            </w:r>
          </w:p>
        </w:tc>
      </w:tr>
      <w:tr w:rsidR="00815180" w:rsidRPr="00815180">
        <w:tc>
          <w:tcPr>
            <w:tcW w:w="2644" w:type="dxa"/>
          </w:tcPr>
          <w:p w:rsidR="00815180" w:rsidRDefault="00815180">
            <w:pPr>
              <w:pStyle w:val="ConsPlusNormal"/>
              <w:jc w:val="center"/>
            </w:pPr>
            <w:r>
              <w:lastRenderedPageBreak/>
              <w:t xml:space="preserve">Подразделение ГАУ "Многофункциональный центр" </w:t>
            </w:r>
            <w:proofErr w:type="spellStart"/>
            <w:r>
              <w:t>р.п</w:t>
            </w:r>
            <w:proofErr w:type="spellEnd"/>
            <w:r>
              <w:t xml:space="preserve">. </w:t>
            </w:r>
            <w:proofErr w:type="spellStart"/>
            <w:r>
              <w:t>Ялга</w:t>
            </w:r>
            <w:proofErr w:type="spellEnd"/>
          </w:p>
        </w:tc>
        <w:tc>
          <w:tcPr>
            <w:tcW w:w="1759" w:type="dxa"/>
          </w:tcPr>
          <w:p w:rsidR="00815180" w:rsidRDefault="00815180">
            <w:pPr>
              <w:pStyle w:val="ConsPlusNormal"/>
              <w:jc w:val="center"/>
            </w:pPr>
            <w:r>
              <w:t xml:space="preserve">430903, </w:t>
            </w:r>
            <w:proofErr w:type="spellStart"/>
            <w:r>
              <w:t>г.о</w:t>
            </w:r>
            <w:proofErr w:type="spellEnd"/>
            <w:r>
              <w:t xml:space="preserve">. Саранск, ул. </w:t>
            </w:r>
            <w:proofErr w:type="gramStart"/>
            <w:r>
              <w:t>Пионерская</w:t>
            </w:r>
            <w:proofErr w:type="gramEnd"/>
            <w:r>
              <w:t>, д. 37</w:t>
            </w:r>
          </w:p>
        </w:tc>
        <w:tc>
          <w:tcPr>
            <w:tcW w:w="1369" w:type="dxa"/>
          </w:tcPr>
          <w:p w:rsidR="00815180" w:rsidRDefault="00815180">
            <w:pPr>
              <w:pStyle w:val="ConsPlusNormal"/>
              <w:jc w:val="center"/>
            </w:pPr>
            <w:r>
              <w:t>8 (8342) 25-38-09 (справочная служба)</w:t>
            </w:r>
          </w:p>
        </w:tc>
        <w:tc>
          <w:tcPr>
            <w:tcW w:w="1871" w:type="dxa"/>
          </w:tcPr>
          <w:p w:rsidR="00815180" w:rsidRDefault="00815180">
            <w:pPr>
              <w:pStyle w:val="ConsPlusNormal"/>
              <w:jc w:val="center"/>
            </w:pPr>
            <w:r>
              <w:t xml:space="preserve">понедельник - вторник с 8.00 до 18.00 ч., без перерыва на обед среда с 8.00 до 20.00 ч., без перерыва на обед четверг - пятница с 8.00 </w:t>
            </w:r>
            <w:proofErr w:type="gramStart"/>
            <w:r>
              <w:t>до</w:t>
            </w:r>
            <w:proofErr w:type="gramEnd"/>
            <w:r>
              <w:t xml:space="preserve"> 18.00 ч., без перерыва на обед суббота с 10.00 до 16.00 ч., без перерыва на обед</w:t>
            </w:r>
          </w:p>
        </w:tc>
        <w:tc>
          <w:tcPr>
            <w:tcW w:w="2254" w:type="dxa"/>
          </w:tcPr>
          <w:p w:rsidR="00815180" w:rsidRPr="00815180" w:rsidRDefault="00815180">
            <w:pPr>
              <w:pStyle w:val="ConsPlusNormal"/>
              <w:jc w:val="center"/>
              <w:rPr>
                <w:lang w:val="en-US"/>
              </w:rPr>
            </w:pPr>
            <w:r w:rsidRPr="00815180">
              <w:rPr>
                <w:lang w:val="en-US"/>
              </w:rPr>
              <w:t>e-mail: mfcrm@e-mordovia.ru</w:t>
            </w:r>
          </w:p>
        </w:tc>
      </w:tr>
    </w:tbl>
    <w:p w:rsidR="00815180" w:rsidRDefault="00815180"/>
    <w:p w:rsidR="00815180" w:rsidRPr="00815180" w:rsidRDefault="00815180">
      <w:pPr>
        <w:sectPr w:rsidR="00815180" w:rsidRPr="00815180">
          <w:pgSz w:w="16838" w:h="11905" w:orient="landscape"/>
          <w:pgMar w:top="1701" w:right="1134" w:bottom="850" w:left="1134" w:header="0" w:footer="0" w:gutter="0"/>
          <w:cols w:space="720"/>
        </w:sectPr>
      </w:pPr>
    </w:p>
    <w:p w:rsidR="00815180" w:rsidRDefault="00815180">
      <w:pPr>
        <w:pStyle w:val="ConsPlusNormal"/>
        <w:jc w:val="right"/>
        <w:outlineLvl w:val="1"/>
      </w:pPr>
      <w:r>
        <w:lastRenderedPageBreak/>
        <w:t>Приложение 4</w:t>
      </w:r>
    </w:p>
    <w:p w:rsidR="00815180" w:rsidRDefault="00815180">
      <w:pPr>
        <w:pStyle w:val="ConsPlusNormal"/>
        <w:jc w:val="right"/>
      </w:pPr>
      <w:r>
        <w:t>к Административному регламенту</w:t>
      </w:r>
    </w:p>
    <w:p w:rsidR="00815180" w:rsidRDefault="00815180">
      <w:pPr>
        <w:pStyle w:val="ConsPlusNormal"/>
        <w:jc w:val="both"/>
      </w:pPr>
    </w:p>
    <w:p w:rsidR="00815180" w:rsidRDefault="00815180">
      <w:pPr>
        <w:pStyle w:val="ConsPlusTitle"/>
        <w:jc w:val="center"/>
      </w:pPr>
      <w:r>
        <w:t>БЛОК-СХЕМА</w:t>
      </w:r>
    </w:p>
    <w:p w:rsidR="00815180" w:rsidRDefault="00815180">
      <w:pPr>
        <w:pStyle w:val="ConsPlusTitle"/>
        <w:jc w:val="center"/>
      </w:pPr>
      <w:r>
        <w:t>ПОСЛЕДОВАТЕЛЬНОСТИ ДЕЙСТВИЙ ПРЕДОСТАВЛЕНИЯ МУНИЦИПАЛЬНОЙ</w:t>
      </w:r>
    </w:p>
    <w:p w:rsidR="00815180" w:rsidRDefault="00815180">
      <w:pPr>
        <w:pStyle w:val="ConsPlusTitle"/>
        <w:jc w:val="center"/>
      </w:pPr>
      <w:r>
        <w:t>УСЛУГИ "ВЫДАЧА РАЗРЕШЕНИЯ НА СТРОИТЕЛЬСТВО, РЕКОНСТРУКЦИЮ</w:t>
      </w:r>
    </w:p>
    <w:p w:rsidR="00815180" w:rsidRDefault="00815180">
      <w:pPr>
        <w:pStyle w:val="ConsPlusTitle"/>
        <w:jc w:val="center"/>
      </w:pPr>
      <w:r>
        <w:t>ОБЪЕКТА КАПИТАЛЬНОГО СТРОИТЕЛЬСТВО"</w:t>
      </w:r>
    </w:p>
    <w:p w:rsidR="00815180" w:rsidRDefault="00815180">
      <w:pPr>
        <w:pStyle w:val="ConsPlusNormal"/>
        <w:jc w:val="both"/>
      </w:pPr>
    </w:p>
    <w:p w:rsidR="00815180" w:rsidRDefault="00815180">
      <w:pPr>
        <w:pStyle w:val="ConsPlusNonformat"/>
        <w:jc w:val="both"/>
      </w:pPr>
      <w:r>
        <w:t xml:space="preserve">                             ┌─────────────────────┐</w:t>
      </w:r>
    </w:p>
    <w:p w:rsidR="00815180" w:rsidRDefault="00815180">
      <w:pPr>
        <w:pStyle w:val="ConsPlusNonformat"/>
        <w:jc w:val="both"/>
      </w:pPr>
      <w:r>
        <w:t xml:space="preserve">                             │      Обращение      │</w:t>
      </w:r>
    </w:p>
    <w:p w:rsidR="00815180" w:rsidRDefault="00815180">
      <w:pPr>
        <w:pStyle w:val="ConsPlusNonformat"/>
        <w:jc w:val="both"/>
      </w:pPr>
      <w:r>
        <w:t xml:space="preserve">                             │  заинтересованного  │</w:t>
      </w:r>
    </w:p>
    <w:p w:rsidR="00815180" w:rsidRDefault="00815180">
      <w:pPr>
        <w:pStyle w:val="ConsPlusNonformat"/>
        <w:jc w:val="both"/>
      </w:pPr>
      <w:r>
        <w:t xml:space="preserve">                             │        лица         │</w:t>
      </w:r>
    </w:p>
    <w:p w:rsidR="00815180" w:rsidRDefault="00815180">
      <w:pPr>
        <w:pStyle w:val="ConsPlusNonformat"/>
        <w:jc w:val="both"/>
      </w:pPr>
      <w:r>
        <w:t xml:space="preserve">                             └───────────┬─────────┘</w:t>
      </w:r>
    </w:p>
    <w:p w:rsidR="00815180" w:rsidRDefault="00815180">
      <w:pPr>
        <w:pStyle w:val="ConsPlusNonformat"/>
        <w:jc w:val="both"/>
      </w:pPr>
      <w:r>
        <w:t xml:space="preserve">                                         \/</w:t>
      </w:r>
    </w:p>
    <w:p w:rsidR="00815180" w:rsidRDefault="00815180">
      <w:pPr>
        <w:pStyle w:val="ConsPlusNonformat"/>
        <w:jc w:val="both"/>
      </w:pPr>
      <w:r>
        <w:t xml:space="preserve">                             ┌─────────────────────┐</w:t>
      </w:r>
    </w:p>
    <w:p w:rsidR="00815180" w:rsidRDefault="00815180">
      <w:pPr>
        <w:pStyle w:val="ConsPlusNonformat"/>
        <w:jc w:val="both"/>
      </w:pPr>
      <w:r>
        <w:t xml:space="preserve">                             │ Прием и регистрация │</w:t>
      </w:r>
    </w:p>
    <w:p w:rsidR="00815180" w:rsidRDefault="00815180">
      <w:pPr>
        <w:pStyle w:val="ConsPlusNonformat"/>
        <w:jc w:val="both"/>
      </w:pPr>
      <w:r>
        <w:t xml:space="preserve">                             │документов, передача │</w:t>
      </w:r>
    </w:p>
    <w:p w:rsidR="00815180" w:rsidRDefault="00815180">
      <w:pPr>
        <w:pStyle w:val="ConsPlusNonformat"/>
        <w:jc w:val="both"/>
      </w:pPr>
      <w:r>
        <w:t xml:space="preserve">                             │заявления начальнику │</w:t>
      </w:r>
    </w:p>
    <w:p w:rsidR="00815180" w:rsidRDefault="00815180">
      <w:pPr>
        <w:pStyle w:val="ConsPlusNonformat"/>
        <w:jc w:val="both"/>
      </w:pPr>
      <w:r>
        <w:t xml:space="preserve">                             </w:t>
      </w:r>
      <w:proofErr w:type="gramStart"/>
      <w:r>
        <w:t>│    Управления (1    │</w:t>
      </w:r>
      <w:proofErr w:type="gramEnd"/>
    </w:p>
    <w:p w:rsidR="00815180" w:rsidRDefault="00815180">
      <w:pPr>
        <w:pStyle w:val="ConsPlusNonformat"/>
        <w:jc w:val="both"/>
      </w:pPr>
      <w:r>
        <w:t xml:space="preserve">                             │    рабочий день,    │</w:t>
      </w:r>
    </w:p>
    <w:p w:rsidR="00815180" w:rsidRDefault="00815180">
      <w:pPr>
        <w:pStyle w:val="ConsPlusNonformat"/>
        <w:jc w:val="both"/>
      </w:pPr>
      <w:r>
        <w:t xml:space="preserve">                             │  </w:t>
      </w:r>
      <w:proofErr w:type="gramStart"/>
      <w:r>
        <w:t>следующий</w:t>
      </w:r>
      <w:proofErr w:type="gramEnd"/>
      <w:r>
        <w:t xml:space="preserve"> за днем  │</w:t>
      </w:r>
    </w:p>
    <w:p w:rsidR="00815180" w:rsidRDefault="00815180">
      <w:pPr>
        <w:pStyle w:val="ConsPlusNonformat"/>
        <w:jc w:val="both"/>
      </w:pPr>
      <w:r>
        <w:t xml:space="preserve">                             │ приема документов)  │</w:t>
      </w:r>
    </w:p>
    <w:p w:rsidR="00815180" w:rsidRDefault="00815180">
      <w:pPr>
        <w:pStyle w:val="ConsPlusNonformat"/>
        <w:jc w:val="both"/>
      </w:pPr>
      <w:r>
        <w:t xml:space="preserve">                             └───────────┬─────────┘</w:t>
      </w:r>
    </w:p>
    <w:p w:rsidR="00815180" w:rsidRDefault="00815180">
      <w:pPr>
        <w:pStyle w:val="ConsPlusNonformat"/>
        <w:jc w:val="both"/>
      </w:pPr>
      <w:r>
        <w:t xml:space="preserve">                                         \/</w:t>
      </w:r>
    </w:p>
    <w:p w:rsidR="00815180" w:rsidRDefault="00815180">
      <w:pPr>
        <w:pStyle w:val="ConsPlusNonformat"/>
        <w:jc w:val="both"/>
      </w:pPr>
      <w:r>
        <w:t>┌────────────────────────┐   ┌─────────────────────┐  ┌───────────────────┐</w:t>
      </w:r>
    </w:p>
    <w:p w:rsidR="00815180" w:rsidRDefault="00815180">
      <w:pPr>
        <w:pStyle w:val="ConsPlusNonformat"/>
        <w:jc w:val="both"/>
      </w:pPr>
      <w:r>
        <w:t>│       Подписание       │   │    Рассмотрение     │  │   Согласование    │</w:t>
      </w:r>
    </w:p>
    <w:p w:rsidR="00815180" w:rsidRDefault="00815180">
      <w:pPr>
        <w:pStyle w:val="ConsPlusNonformat"/>
        <w:jc w:val="both"/>
      </w:pPr>
      <w:r>
        <w:t>│ мотивированного отказа │&lt;──┤      заявления      ├─&gt;│проекта разрешения │</w:t>
      </w:r>
    </w:p>
    <w:p w:rsidR="00815180" w:rsidRDefault="00815180">
      <w:pPr>
        <w:pStyle w:val="ConsPlusNonformat"/>
        <w:jc w:val="both"/>
      </w:pPr>
      <w:r>
        <w:t xml:space="preserve">│  в выдаче разрешения   │   │   исполнителем и    │  │  с </w:t>
      </w:r>
      <w:proofErr w:type="gramStart"/>
      <w:r>
        <w:t>должностными</w:t>
      </w:r>
      <w:proofErr w:type="gramEnd"/>
      <w:r>
        <w:t xml:space="preserve">   │</w:t>
      </w:r>
    </w:p>
    <w:p w:rsidR="00815180" w:rsidRDefault="00815180">
      <w:pPr>
        <w:pStyle w:val="ConsPlusNonformat"/>
        <w:jc w:val="both"/>
      </w:pPr>
      <w:r>
        <w:t>│   Заместителем Главы   │   │ подготовка проекта  │  │      лицами       │</w:t>
      </w:r>
    </w:p>
    <w:p w:rsidR="00815180" w:rsidRDefault="00815180">
      <w:pPr>
        <w:pStyle w:val="ConsPlusNonformat"/>
        <w:jc w:val="both"/>
      </w:pPr>
      <w:r>
        <w:t>│   городского округа    │   │   разрешения либо   │  │   Администрации   │</w:t>
      </w:r>
    </w:p>
    <w:p w:rsidR="00815180" w:rsidRDefault="00815180">
      <w:pPr>
        <w:pStyle w:val="ConsPlusNonformat"/>
        <w:jc w:val="both"/>
      </w:pPr>
      <w:r>
        <w:t>│  Саранск - Директором  │   │   мотивированного   │  │ городского округа │</w:t>
      </w:r>
    </w:p>
    <w:p w:rsidR="00815180" w:rsidRDefault="00815180">
      <w:pPr>
        <w:pStyle w:val="ConsPlusNonformat"/>
        <w:jc w:val="both"/>
      </w:pPr>
      <w:proofErr w:type="gramStart"/>
      <w:r>
        <w:t>│      Департамента      │   │   отказа в выдаче   │  │Саранск (1 рабочий │</w:t>
      </w:r>
      <w:proofErr w:type="gramEnd"/>
    </w:p>
    <w:p w:rsidR="00815180" w:rsidRDefault="00815180">
      <w:pPr>
        <w:pStyle w:val="ConsPlusNonformat"/>
        <w:jc w:val="both"/>
      </w:pPr>
      <w:r>
        <w:t>│     строительства      │   │    разрешения (1    │  │       день)       │</w:t>
      </w:r>
    </w:p>
    <w:p w:rsidR="00815180" w:rsidRDefault="00815180">
      <w:pPr>
        <w:pStyle w:val="ConsPlusNonformat"/>
        <w:jc w:val="both"/>
      </w:pPr>
      <w:proofErr w:type="gramStart"/>
      <w:r>
        <w:t>│     Администрации      │   │    рабочий день)    │  └─────────┬─────────┘</w:t>
      </w:r>
      <w:proofErr w:type="gramEnd"/>
    </w:p>
    <w:p w:rsidR="00815180" w:rsidRDefault="00815180">
      <w:pPr>
        <w:pStyle w:val="ConsPlusNonformat"/>
        <w:jc w:val="both"/>
      </w:pPr>
      <w:r>
        <w:t>│   городского округа    │   └─────────────────────┘            \/</w:t>
      </w:r>
    </w:p>
    <w:p w:rsidR="00815180" w:rsidRDefault="00815180">
      <w:pPr>
        <w:pStyle w:val="ConsPlusNonformat"/>
        <w:jc w:val="both"/>
      </w:pPr>
      <w:proofErr w:type="gramStart"/>
      <w:r>
        <w:t>│   Саранск (1 рабочий   │                            ┌───────────────────┐</w:t>
      </w:r>
      <w:proofErr w:type="gramEnd"/>
    </w:p>
    <w:p w:rsidR="00815180" w:rsidRDefault="00815180">
      <w:pPr>
        <w:pStyle w:val="ConsPlusNonformat"/>
        <w:jc w:val="both"/>
      </w:pPr>
      <w:r>
        <w:t>│         день)          │                            │Подписание проекта │</w:t>
      </w:r>
    </w:p>
    <w:p w:rsidR="00815180" w:rsidRDefault="00815180">
      <w:pPr>
        <w:pStyle w:val="ConsPlusNonformat"/>
        <w:jc w:val="both"/>
      </w:pPr>
      <w:r>
        <w:t>└───────────┬────────────┘                            │ разрешения Главой │</w:t>
      </w:r>
    </w:p>
    <w:p w:rsidR="00815180" w:rsidRDefault="00815180">
      <w:pPr>
        <w:pStyle w:val="ConsPlusNonformat"/>
        <w:jc w:val="both"/>
      </w:pPr>
      <w:r>
        <w:t xml:space="preserve">            \/                                        │ городского округа │</w:t>
      </w:r>
    </w:p>
    <w:p w:rsidR="00815180" w:rsidRDefault="00815180">
      <w:pPr>
        <w:pStyle w:val="ConsPlusNonformat"/>
        <w:jc w:val="both"/>
      </w:pPr>
      <w:r>
        <w:t>┌────────────────────────┐                            │   Саранск и его   │</w:t>
      </w:r>
    </w:p>
    <w:p w:rsidR="00815180" w:rsidRDefault="00815180">
      <w:pPr>
        <w:pStyle w:val="ConsPlusNonformat"/>
        <w:jc w:val="both"/>
      </w:pPr>
      <w:r>
        <w:t>│      Регистрация       │                            │    регистрация    │</w:t>
      </w:r>
    </w:p>
    <w:p w:rsidR="00815180" w:rsidRDefault="00815180">
      <w:pPr>
        <w:pStyle w:val="ConsPlusNonformat"/>
        <w:jc w:val="both"/>
      </w:pPr>
      <w:r>
        <w:t>│специалистом Канцелярии │                            │   специалистом    │</w:t>
      </w:r>
    </w:p>
    <w:p w:rsidR="00815180" w:rsidRDefault="00815180">
      <w:pPr>
        <w:pStyle w:val="ConsPlusNonformat"/>
        <w:jc w:val="both"/>
      </w:pPr>
      <w:proofErr w:type="gramStart"/>
      <w:r>
        <w:t>│    (1 рабочий день)    │                            │   Канцелярии (1   │</w:t>
      </w:r>
      <w:proofErr w:type="gramEnd"/>
    </w:p>
    <w:p w:rsidR="00815180" w:rsidRDefault="00815180">
      <w:pPr>
        <w:pStyle w:val="ConsPlusNonformat"/>
        <w:jc w:val="both"/>
      </w:pPr>
      <w:r>
        <w:t>└───────────┬────────────┘                            │   рабочий день)   │</w:t>
      </w:r>
    </w:p>
    <w:p w:rsidR="00815180" w:rsidRDefault="00815180">
      <w:pPr>
        <w:pStyle w:val="ConsPlusNonformat"/>
        <w:jc w:val="both"/>
      </w:pPr>
      <w:r>
        <w:t xml:space="preserve">            │                                         └──────────┬────────┘</w:t>
      </w:r>
    </w:p>
    <w:p w:rsidR="00815180" w:rsidRDefault="00815180">
      <w:pPr>
        <w:pStyle w:val="ConsPlusNonformat"/>
        <w:jc w:val="both"/>
      </w:pPr>
      <w:r>
        <w:t xml:space="preserve">            │            ┌────────────────────────────┐          │</w:t>
      </w:r>
    </w:p>
    <w:p w:rsidR="00815180" w:rsidRDefault="00815180">
      <w:pPr>
        <w:pStyle w:val="ConsPlusNonformat"/>
        <w:jc w:val="both"/>
      </w:pPr>
      <w:r>
        <w:t xml:space="preserve">            │            │   Выдача разрешения или    │          │</w:t>
      </w:r>
    </w:p>
    <w:p w:rsidR="00815180" w:rsidRDefault="00815180">
      <w:pPr>
        <w:pStyle w:val="ConsPlusNonformat"/>
        <w:jc w:val="both"/>
      </w:pPr>
      <w:r>
        <w:t xml:space="preserve">            └───────────&gt;│   мотивированного отказа   │&lt;─────────┘</w:t>
      </w:r>
    </w:p>
    <w:p w:rsidR="00815180" w:rsidRDefault="00815180">
      <w:pPr>
        <w:pStyle w:val="ConsPlusNonformat"/>
        <w:jc w:val="both"/>
      </w:pPr>
      <w:r>
        <w:t xml:space="preserve">                         │ заявителю или направление  │</w:t>
      </w:r>
    </w:p>
    <w:p w:rsidR="00815180" w:rsidRDefault="00815180">
      <w:pPr>
        <w:pStyle w:val="ConsPlusNonformat"/>
        <w:jc w:val="both"/>
      </w:pPr>
      <w:r>
        <w:t xml:space="preserve">                         │          по почте          │</w:t>
      </w:r>
    </w:p>
    <w:p w:rsidR="00815180" w:rsidRDefault="00815180">
      <w:pPr>
        <w:pStyle w:val="ConsPlusNonformat"/>
        <w:jc w:val="both"/>
      </w:pPr>
      <w:r>
        <w:t xml:space="preserve">                         └────────────────────────────┘</w:t>
      </w:r>
    </w:p>
    <w:p w:rsidR="00815180" w:rsidRDefault="00815180">
      <w:pPr>
        <w:pStyle w:val="ConsPlusNormal"/>
        <w:jc w:val="both"/>
      </w:pPr>
    </w:p>
    <w:p w:rsidR="00815180" w:rsidRDefault="00815180">
      <w:pPr>
        <w:pStyle w:val="ConsPlusNormal"/>
        <w:jc w:val="both"/>
      </w:pPr>
    </w:p>
    <w:p w:rsidR="00815180" w:rsidRDefault="00815180">
      <w:pPr>
        <w:pStyle w:val="ConsPlusNormal"/>
        <w:jc w:val="both"/>
      </w:pPr>
    </w:p>
    <w:p w:rsidR="00815180" w:rsidRDefault="00815180">
      <w:pPr>
        <w:pStyle w:val="ConsPlusNormal"/>
        <w:jc w:val="both"/>
      </w:pPr>
    </w:p>
    <w:p w:rsidR="00815180" w:rsidRDefault="00815180">
      <w:pPr>
        <w:pStyle w:val="ConsPlusNormal"/>
        <w:jc w:val="both"/>
      </w:pPr>
    </w:p>
    <w:p w:rsidR="00815180" w:rsidRDefault="00815180">
      <w:pPr>
        <w:pStyle w:val="ConsPlusNormal"/>
        <w:jc w:val="right"/>
        <w:outlineLvl w:val="1"/>
      </w:pPr>
    </w:p>
    <w:p w:rsidR="00815180" w:rsidRDefault="00815180">
      <w:pPr>
        <w:pStyle w:val="ConsPlusNormal"/>
        <w:jc w:val="right"/>
        <w:outlineLvl w:val="1"/>
      </w:pPr>
    </w:p>
    <w:p w:rsidR="00815180" w:rsidRDefault="00815180">
      <w:pPr>
        <w:pStyle w:val="ConsPlusNormal"/>
        <w:jc w:val="right"/>
        <w:outlineLvl w:val="1"/>
      </w:pPr>
    </w:p>
    <w:p w:rsidR="00815180" w:rsidRDefault="00815180">
      <w:pPr>
        <w:pStyle w:val="ConsPlusNormal"/>
        <w:jc w:val="right"/>
        <w:outlineLvl w:val="1"/>
      </w:pPr>
    </w:p>
    <w:p w:rsidR="00815180" w:rsidRDefault="00815180">
      <w:pPr>
        <w:pStyle w:val="ConsPlusNormal"/>
        <w:jc w:val="right"/>
        <w:outlineLvl w:val="1"/>
      </w:pPr>
      <w:r>
        <w:lastRenderedPageBreak/>
        <w:t>Приложение 5</w:t>
      </w:r>
    </w:p>
    <w:p w:rsidR="00815180" w:rsidRDefault="00815180">
      <w:pPr>
        <w:pStyle w:val="ConsPlusNormal"/>
        <w:jc w:val="right"/>
      </w:pPr>
      <w:r>
        <w:t>к Административному регламенту</w:t>
      </w:r>
    </w:p>
    <w:p w:rsidR="00815180" w:rsidRDefault="00815180">
      <w:pPr>
        <w:pStyle w:val="ConsPlusNormal"/>
        <w:jc w:val="both"/>
      </w:pPr>
    </w:p>
    <w:p w:rsidR="00815180" w:rsidRDefault="00815180">
      <w:pPr>
        <w:pStyle w:val="ConsPlusTitle"/>
        <w:jc w:val="center"/>
      </w:pPr>
      <w:r>
        <w:t>БЛОК-СХЕМА</w:t>
      </w:r>
    </w:p>
    <w:p w:rsidR="00815180" w:rsidRDefault="00815180">
      <w:pPr>
        <w:pStyle w:val="ConsPlusTitle"/>
        <w:jc w:val="center"/>
      </w:pPr>
      <w:r>
        <w:t>ПОСЛЕДОВАТЕЛЬНОСТИ ДЕЙСТВИЙ ПРЕДОСТАВЛЕНИЯ МУНИЦИПАЛЬНОЙ</w:t>
      </w:r>
    </w:p>
    <w:p w:rsidR="00815180" w:rsidRDefault="00815180">
      <w:pPr>
        <w:pStyle w:val="ConsPlusTitle"/>
        <w:jc w:val="center"/>
      </w:pPr>
      <w:r>
        <w:t>УСЛУГИ "ВНЕСЕНИЕ ИЗМЕНЕНИЙ В РАЗРЕШЕНИЕ НА СТРОИТЕЛЬСТВО,</w:t>
      </w:r>
    </w:p>
    <w:p w:rsidR="00815180" w:rsidRDefault="00815180">
      <w:pPr>
        <w:pStyle w:val="ConsPlusTitle"/>
        <w:jc w:val="center"/>
      </w:pPr>
      <w:r>
        <w:t>РЕКОНСТРУКЦИЮ ОБЪЕКТА КАПИТАЛЬНОГО СТРОИТЕЛЬСТВО"</w:t>
      </w:r>
    </w:p>
    <w:p w:rsidR="00815180" w:rsidRDefault="00815180">
      <w:pPr>
        <w:pStyle w:val="ConsPlusNormal"/>
        <w:jc w:val="both"/>
      </w:pPr>
    </w:p>
    <w:p w:rsidR="00815180" w:rsidRDefault="00815180">
      <w:pPr>
        <w:pStyle w:val="ConsPlusNonformat"/>
        <w:jc w:val="both"/>
      </w:pPr>
      <w:r>
        <w:t xml:space="preserve">                             ┌─────────────────────┐</w:t>
      </w:r>
    </w:p>
    <w:p w:rsidR="00815180" w:rsidRDefault="00815180">
      <w:pPr>
        <w:pStyle w:val="ConsPlusNonformat"/>
        <w:jc w:val="both"/>
      </w:pPr>
      <w:r>
        <w:t xml:space="preserve">                             │      Обращение      │</w:t>
      </w:r>
    </w:p>
    <w:p w:rsidR="00815180" w:rsidRDefault="00815180">
      <w:pPr>
        <w:pStyle w:val="ConsPlusNonformat"/>
        <w:jc w:val="both"/>
      </w:pPr>
      <w:r>
        <w:t xml:space="preserve">                             │  заинтересованного  │</w:t>
      </w:r>
    </w:p>
    <w:p w:rsidR="00815180" w:rsidRDefault="00815180">
      <w:pPr>
        <w:pStyle w:val="ConsPlusNonformat"/>
        <w:jc w:val="both"/>
      </w:pPr>
      <w:r>
        <w:t xml:space="preserve">                             │        лица         │</w:t>
      </w:r>
    </w:p>
    <w:p w:rsidR="00815180" w:rsidRDefault="00815180">
      <w:pPr>
        <w:pStyle w:val="ConsPlusNonformat"/>
        <w:jc w:val="both"/>
      </w:pPr>
      <w:r>
        <w:t xml:space="preserve">                             └───────────┬─────────┘</w:t>
      </w:r>
    </w:p>
    <w:p w:rsidR="00815180" w:rsidRDefault="00815180">
      <w:pPr>
        <w:pStyle w:val="ConsPlusNonformat"/>
        <w:jc w:val="both"/>
      </w:pPr>
      <w:r>
        <w:t xml:space="preserve">                                         \/</w:t>
      </w:r>
    </w:p>
    <w:p w:rsidR="00815180" w:rsidRDefault="00815180">
      <w:pPr>
        <w:pStyle w:val="ConsPlusNonformat"/>
        <w:jc w:val="both"/>
      </w:pPr>
      <w:r>
        <w:t xml:space="preserve">                             ┌─────────────────────┐</w:t>
      </w:r>
    </w:p>
    <w:p w:rsidR="00815180" w:rsidRDefault="00815180">
      <w:pPr>
        <w:pStyle w:val="ConsPlusNonformat"/>
        <w:jc w:val="both"/>
      </w:pPr>
      <w:r>
        <w:t xml:space="preserve">                             │ Прием и регистрация │</w:t>
      </w:r>
    </w:p>
    <w:p w:rsidR="00815180" w:rsidRDefault="00815180">
      <w:pPr>
        <w:pStyle w:val="ConsPlusNonformat"/>
        <w:jc w:val="both"/>
      </w:pPr>
      <w:r>
        <w:t xml:space="preserve">                             │ документов, передача│</w:t>
      </w:r>
    </w:p>
    <w:p w:rsidR="00815180" w:rsidRDefault="00815180">
      <w:pPr>
        <w:pStyle w:val="ConsPlusNonformat"/>
        <w:jc w:val="both"/>
      </w:pPr>
      <w:r>
        <w:t xml:space="preserve">                             │ заявления начальнику│</w:t>
      </w:r>
    </w:p>
    <w:p w:rsidR="00815180" w:rsidRDefault="00815180">
      <w:pPr>
        <w:pStyle w:val="ConsPlusNonformat"/>
        <w:jc w:val="both"/>
      </w:pPr>
      <w:r>
        <w:t xml:space="preserve">                             </w:t>
      </w:r>
      <w:proofErr w:type="gramStart"/>
      <w:r>
        <w:t>│    Управления (1    │</w:t>
      </w:r>
      <w:proofErr w:type="gramEnd"/>
    </w:p>
    <w:p w:rsidR="00815180" w:rsidRDefault="00815180">
      <w:pPr>
        <w:pStyle w:val="ConsPlusNonformat"/>
        <w:jc w:val="both"/>
      </w:pPr>
      <w:r>
        <w:t xml:space="preserve">                             │    рабочий день,    │</w:t>
      </w:r>
    </w:p>
    <w:p w:rsidR="00815180" w:rsidRDefault="00815180">
      <w:pPr>
        <w:pStyle w:val="ConsPlusNonformat"/>
        <w:jc w:val="both"/>
      </w:pPr>
      <w:r>
        <w:t xml:space="preserve">                             │  </w:t>
      </w:r>
      <w:proofErr w:type="gramStart"/>
      <w:r>
        <w:t>следующий</w:t>
      </w:r>
      <w:proofErr w:type="gramEnd"/>
      <w:r>
        <w:t xml:space="preserve"> за днем  │</w:t>
      </w:r>
    </w:p>
    <w:p w:rsidR="00815180" w:rsidRDefault="00815180">
      <w:pPr>
        <w:pStyle w:val="ConsPlusNonformat"/>
        <w:jc w:val="both"/>
      </w:pPr>
      <w:r>
        <w:t xml:space="preserve">                             │  приема документов) │</w:t>
      </w:r>
    </w:p>
    <w:p w:rsidR="00815180" w:rsidRDefault="00815180">
      <w:pPr>
        <w:pStyle w:val="ConsPlusNonformat"/>
        <w:jc w:val="both"/>
      </w:pPr>
      <w:r>
        <w:t xml:space="preserve">                             └───────────┬─────────┘</w:t>
      </w:r>
    </w:p>
    <w:p w:rsidR="00815180" w:rsidRDefault="00815180">
      <w:pPr>
        <w:pStyle w:val="ConsPlusNonformat"/>
        <w:jc w:val="both"/>
      </w:pPr>
      <w:r>
        <w:t xml:space="preserve">                                         \/</w:t>
      </w:r>
    </w:p>
    <w:p w:rsidR="00815180" w:rsidRDefault="00815180">
      <w:pPr>
        <w:pStyle w:val="ConsPlusNonformat"/>
        <w:jc w:val="both"/>
      </w:pPr>
      <w:r>
        <w:t>┌────────────────────────┐  ┌──────────────────────┐ ┌ ───────────────────┐</w:t>
      </w:r>
    </w:p>
    <w:p w:rsidR="00815180" w:rsidRDefault="00815180">
      <w:pPr>
        <w:pStyle w:val="ConsPlusNonformat"/>
        <w:jc w:val="both"/>
      </w:pPr>
      <w:r>
        <w:t>│       Подписание       │  │     Рассмотрение     │ │     Согласование   │</w:t>
      </w:r>
    </w:p>
    <w:p w:rsidR="00815180" w:rsidRDefault="00815180">
      <w:pPr>
        <w:pStyle w:val="ConsPlusNonformat"/>
        <w:jc w:val="both"/>
      </w:pPr>
      <w:r>
        <w:t xml:space="preserve">│ мотивированного отказа │&lt;─┤       заявления      ├&gt;│    проекта </w:t>
      </w:r>
      <w:proofErr w:type="gramStart"/>
      <w:r>
        <w:t>новой</w:t>
      </w:r>
      <w:proofErr w:type="gramEnd"/>
      <w:r>
        <w:t xml:space="preserve">   │</w:t>
      </w:r>
    </w:p>
    <w:p w:rsidR="00815180" w:rsidRDefault="00815180">
      <w:pPr>
        <w:pStyle w:val="ConsPlusNonformat"/>
        <w:jc w:val="both"/>
      </w:pPr>
      <w:r>
        <w:t xml:space="preserve">│ во внесении изменений </w:t>
      </w:r>
      <w:proofErr w:type="gramStart"/>
      <w:r>
        <w:t>в</w:t>
      </w:r>
      <w:proofErr w:type="gramEnd"/>
      <w:r>
        <w:t xml:space="preserve">│  │    </w:t>
      </w:r>
      <w:proofErr w:type="gramStart"/>
      <w:r>
        <w:t>исполнителем</w:t>
      </w:r>
      <w:proofErr w:type="gramEnd"/>
      <w:r>
        <w:t xml:space="preserve"> и    │ │ редакции разрешения│</w:t>
      </w:r>
    </w:p>
    <w:p w:rsidR="00815180" w:rsidRDefault="00815180">
      <w:pPr>
        <w:pStyle w:val="ConsPlusNonformat"/>
        <w:jc w:val="both"/>
      </w:pPr>
      <w:r>
        <w:t xml:space="preserve">│ разрешение Заместителем│  │  подготовка проекта  │ │   с </w:t>
      </w:r>
      <w:proofErr w:type="gramStart"/>
      <w:r>
        <w:t>должностными</w:t>
      </w:r>
      <w:proofErr w:type="gramEnd"/>
      <w:r>
        <w:t xml:space="preserve">   │</w:t>
      </w:r>
    </w:p>
    <w:p w:rsidR="00815180" w:rsidRDefault="00815180">
      <w:pPr>
        <w:pStyle w:val="ConsPlusNonformat"/>
        <w:jc w:val="both"/>
      </w:pPr>
      <w:r>
        <w:t>│ Главы городского округа│  │    новой редакции    │ │лицами Администрации│</w:t>
      </w:r>
    </w:p>
    <w:p w:rsidR="00815180" w:rsidRDefault="00815180">
      <w:pPr>
        <w:pStyle w:val="ConsPlusNonformat"/>
        <w:jc w:val="both"/>
      </w:pPr>
      <w:r>
        <w:t>│  Саранск - Директором  │  │    разрешения либо   │ │  городского округа │</w:t>
      </w:r>
    </w:p>
    <w:p w:rsidR="00815180" w:rsidRDefault="00815180">
      <w:pPr>
        <w:pStyle w:val="ConsPlusNonformat"/>
        <w:jc w:val="both"/>
      </w:pPr>
      <w:proofErr w:type="gramStart"/>
      <w:r>
        <w:t>│      Департамента      │  │мотивированного отказа│ │ Саранск (1 рабочий │</w:t>
      </w:r>
      <w:proofErr w:type="gramEnd"/>
    </w:p>
    <w:p w:rsidR="00815180" w:rsidRDefault="00815180">
      <w:pPr>
        <w:pStyle w:val="ConsPlusNonformat"/>
        <w:jc w:val="both"/>
      </w:pPr>
      <w:r>
        <w:t>│     строительства      │  │ во внесении изменений│ │        день)       │</w:t>
      </w:r>
    </w:p>
    <w:p w:rsidR="00815180" w:rsidRDefault="00815180">
      <w:pPr>
        <w:pStyle w:val="ConsPlusNonformat"/>
        <w:jc w:val="both"/>
      </w:pPr>
      <w:r>
        <w:t>│     Администрации      │  │     в разрешение     │ └─────────┬──────────┘</w:t>
      </w:r>
    </w:p>
    <w:p w:rsidR="00815180" w:rsidRDefault="00815180">
      <w:pPr>
        <w:pStyle w:val="ConsPlusNonformat"/>
        <w:jc w:val="both"/>
      </w:pPr>
      <w:r>
        <w:t>│   городского округа    │  │   (1 рабочий день)   │           \/</w:t>
      </w:r>
    </w:p>
    <w:p w:rsidR="00815180" w:rsidRDefault="00815180">
      <w:pPr>
        <w:pStyle w:val="ConsPlusNonformat"/>
        <w:jc w:val="both"/>
      </w:pPr>
      <w:proofErr w:type="gramStart"/>
      <w:r>
        <w:t>│   Саранск (1 рабочий   │  └──────────────────────┘  ┌───────────────────┐</w:t>
      </w:r>
      <w:proofErr w:type="gramEnd"/>
    </w:p>
    <w:p w:rsidR="00815180" w:rsidRDefault="00815180">
      <w:pPr>
        <w:pStyle w:val="ConsPlusNonformat"/>
        <w:jc w:val="both"/>
      </w:pPr>
      <w:r>
        <w:t>│         день)          │                            │ Подписание проекта│</w:t>
      </w:r>
    </w:p>
    <w:p w:rsidR="00815180" w:rsidRDefault="00815180">
      <w:pPr>
        <w:pStyle w:val="ConsPlusNonformat"/>
        <w:jc w:val="both"/>
      </w:pPr>
      <w:r>
        <w:t>└───────────┬────────────┘                            │   новой редакции  │</w:t>
      </w:r>
    </w:p>
    <w:p w:rsidR="00815180" w:rsidRDefault="00815180">
      <w:pPr>
        <w:pStyle w:val="ConsPlusNonformat"/>
        <w:jc w:val="both"/>
      </w:pPr>
      <w:r>
        <w:t xml:space="preserve">            \/                                        │ разрешения Главой │</w:t>
      </w:r>
    </w:p>
    <w:p w:rsidR="00815180" w:rsidRDefault="00815180">
      <w:pPr>
        <w:pStyle w:val="ConsPlusNonformat"/>
        <w:jc w:val="both"/>
      </w:pPr>
      <w:r>
        <w:t>┌────────────────────────┐                            │ городского округа │</w:t>
      </w:r>
    </w:p>
    <w:p w:rsidR="00815180" w:rsidRDefault="00815180">
      <w:pPr>
        <w:pStyle w:val="ConsPlusNonformat"/>
        <w:jc w:val="both"/>
      </w:pPr>
      <w:r>
        <w:t>│      Регистрация       │                            │   Саранск и его   │</w:t>
      </w:r>
    </w:p>
    <w:p w:rsidR="00815180" w:rsidRDefault="00815180">
      <w:pPr>
        <w:pStyle w:val="ConsPlusNonformat"/>
        <w:jc w:val="both"/>
      </w:pPr>
      <w:r>
        <w:t>│специалистом Канцелярии │                            │    регистрация    │</w:t>
      </w:r>
    </w:p>
    <w:p w:rsidR="00815180" w:rsidRDefault="00815180">
      <w:pPr>
        <w:pStyle w:val="ConsPlusNonformat"/>
        <w:jc w:val="both"/>
      </w:pPr>
      <w:r>
        <w:t>│    (1 рабочий день)    │                            │    специалистом   │</w:t>
      </w:r>
    </w:p>
    <w:p w:rsidR="00815180" w:rsidRDefault="00815180">
      <w:pPr>
        <w:pStyle w:val="ConsPlusNonformat"/>
        <w:jc w:val="both"/>
      </w:pPr>
      <w:r>
        <w:t>└───────────┬────────────┘                            │     Канцелярии    │</w:t>
      </w:r>
    </w:p>
    <w:p w:rsidR="00815180" w:rsidRDefault="00815180">
      <w:pPr>
        <w:pStyle w:val="ConsPlusNonformat"/>
        <w:jc w:val="both"/>
      </w:pPr>
      <w:r>
        <w:t xml:space="preserve">            │                                         │  (1 рабочий день) │</w:t>
      </w:r>
    </w:p>
    <w:p w:rsidR="00815180" w:rsidRDefault="00815180">
      <w:pPr>
        <w:pStyle w:val="ConsPlusNonformat"/>
        <w:jc w:val="both"/>
      </w:pPr>
      <w:r>
        <w:t xml:space="preserve">            │            ┌───────────────────────────┐└─────────┬─────────┘</w:t>
      </w:r>
    </w:p>
    <w:p w:rsidR="00815180" w:rsidRDefault="00815180">
      <w:pPr>
        <w:pStyle w:val="ConsPlusNonformat"/>
        <w:jc w:val="both"/>
      </w:pPr>
      <w:r>
        <w:t xml:space="preserve">            │            │   Выдача разрешения или   │          │</w:t>
      </w:r>
    </w:p>
    <w:p w:rsidR="00815180" w:rsidRDefault="00815180">
      <w:pPr>
        <w:pStyle w:val="ConsPlusNonformat"/>
        <w:jc w:val="both"/>
      </w:pPr>
      <w:r>
        <w:t xml:space="preserve">            └───────────&gt;│   мотивированного отказа  │&lt;─────────┘</w:t>
      </w:r>
    </w:p>
    <w:p w:rsidR="00815180" w:rsidRDefault="00815180">
      <w:pPr>
        <w:pStyle w:val="ConsPlusNonformat"/>
        <w:jc w:val="both"/>
      </w:pPr>
      <w:r>
        <w:t xml:space="preserve">                         │ заявителю или направление │</w:t>
      </w:r>
    </w:p>
    <w:p w:rsidR="00815180" w:rsidRDefault="00815180">
      <w:pPr>
        <w:pStyle w:val="ConsPlusNonformat"/>
        <w:jc w:val="both"/>
      </w:pPr>
      <w:r>
        <w:t xml:space="preserve">                         │          по почте         │</w:t>
      </w:r>
    </w:p>
    <w:p w:rsidR="00815180" w:rsidRDefault="00815180">
      <w:pPr>
        <w:pStyle w:val="ConsPlusNonformat"/>
        <w:jc w:val="both"/>
      </w:pPr>
      <w:r>
        <w:t xml:space="preserve">                         └───────────────────────────┘</w:t>
      </w:r>
    </w:p>
    <w:p w:rsidR="00815180" w:rsidRDefault="00815180">
      <w:pPr>
        <w:pStyle w:val="ConsPlusNormal"/>
        <w:jc w:val="both"/>
      </w:pPr>
    </w:p>
    <w:p w:rsidR="00815180" w:rsidRDefault="00815180">
      <w:pPr>
        <w:pStyle w:val="ConsPlusNormal"/>
        <w:jc w:val="both"/>
      </w:pPr>
    </w:p>
    <w:p w:rsidR="00815180" w:rsidRDefault="00815180">
      <w:pPr>
        <w:pStyle w:val="ConsPlusNormal"/>
        <w:jc w:val="both"/>
      </w:pPr>
    </w:p>
    <w:p w:rsidR="00815180" w:rsidRDefault="00815180">
      <w:pPr>
        <w:pStyle w:val="ConsPlusNormal"/>
        <w:jc w:val="both"/>
      </w:pPr>
    </w:p>
    <w:p w:rsidR="00815180" w:rsidRDefault="00815180">
      <w:pPr>
        <w:pStyle w:val="ConsPlusNormal"/>
        <w:jc w:val="both"/>
      </w:pPr>
    </w:p>
    <w:p w:rsidR="00815180" w:rsidRDefault="00815180">
      <w:pPr>
        <w:pStyle w:val="ConsPlusNormal"/>
        <w:jc w:val="right"/>
        <w:outlineLvl w:val="1"/>
      </w:pPr>
    </w:p>
    <w:p w:rsidR="00815180" w:rsidRDefault="00815180">
      <w:pPr>
        <w:pStyle w:val="ConsPlusNormal"/>
        <w:jc w:val="right"/>
        <w:outlineLvl w:val="1"/>
      </w:pPr>
    </w:p>
    <w:p w:rsidR="00815180" w:rsidRDefault="00815180">
      <w:pPr>
        <w:pStyle w:val="ConsPlusNormal"/>
        <w:jc w:val="right"/>
        <w:outlineLvl w:val="1"/>
      </w:pPr>
    </w:p>
    <w:p w:rsidR="00815180" w:rsidRDefault="00815180">
      <w:pPr>
        <w:pStyle w:val="ConsPlusNormal"/>
        <w:jc w:val="right"/>
        <w:outlineLvl w:val="1"/>
      </w:pPr>
    </w:p>
    <w:p w:rsidR="00815180" w:rsidRDefault="00815180">
      <w:pPr>
        <w:pStyle w:val="ConsPlusNormal"/>
        <w:jc w:val="right"/>
        <w:outlineLvl w:val="1"/>
      </w:pPr>
      <w:r>
        <w:lastRenderedPageBreak/>
        <w:t>Приложение 6</w:t>
      </w:r>
    </w:p>
    <w:p w:rsidR="00815180" w:rsidRDefault="00815180">
      <w:pPr>
        <w:pStyle w:val="ConsPlusNormal"/>
        <w:jc w:val="right"/>
      </w:pPr>
      <w:r>
        <w:t>к Административному регламенту</w:t>
      </w:r>
    </w:p>
    <w:p w:rsidR="00815180" w:rsidRDefault="0081518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69"/>
        <w:gridCol w:w="5102"/>
      </w:tblGrid>
      <w:tr w:rsidR="00815180">
        <w:tc>
          <w:tcPr>
            <w:tcW w:w="3969" w:type="dxa"/>
            <w:tcBorders>
              <w:top w:val="nil"/>
              <w:left w:val="nil"/>
              <w:bottom w:val="nil"/>
              <w:right w:val="nil"/>
            </w:tcBorders>
          </w:tcPr>
          <w:p w:rsidR="00815180" w:rsidRDefault="00815180">
            <w:pPr>
              <w:pStyle w:val="ConsPlusNormal"/>
              <w:jc w:val="right"/>
            </w:pPr>
            <w:r>
              <w:t>Кому</w:t>
            </w:r>
          </w:p>
        </w:tc>
        <w:tc>
          <w:tcPr>
            <w:tcW w:w="5102" w:type="dxa"/>
            <w:tcBorders>
              <w:top w:val="nil"/>
              <w:left w:val="nil"/>
              <w:bottom w:val="single" w:sz="4" w:space="0" w:color="auto"/>
              <w:right w:val="nil"/>
            </w:tcBorders>
          </w:tcPr>
          <w:p w:rsidR="00815180" w:rsidRDefault="00815180">
            <w:pPr>
              <w:pStyle w:val="ConsPlusNormal"/>
            </w:pPr>
          </w:p>
        </w:tc>
      </w:tr>
      <w:tr w:rsidR="00815180">
        <w:tc>
          <w:tcPr>
            <w:tcW w:w="3969" w:type="dxa"/>
            <w:vMerge w:val="restart"/>
            <w:tcBorders>
              <w:top w:val="nil"/>
              <w:left w:val="nil"/>
              <w:bottom w:val="nil"/>
              <w:right w:val="nil"/>
            </w:tcBorders>
          </w:tcPr>
          <w:p w:rsidR="00815180" w:rsidRDefault="00815180">
            <w:pPr>
              <w:pStyle w:val="ConsPlusNormal"/>
            </w:pPr>
          </w:p>
        </w:tc>
        <w:tc>
          <w:tcPr>
            <w:tcW w:w="5102" w:type="dxa"/>
            <w:tcBorders>
              <w:top w:val="single" w:sz="4" w:space="0" w:color="auto"/>
              <w:left w:val="nil"/>
              <w:bottom w:val="nil"/>
              <w:right w:val="nil"/>
            </w:tcBorders>
          </w:tcPr>
          <w:p w:rsidR="00815180" w:rsidRDefault="00815180">
            <w:pPr>
              <w:pStyle w:val="ConsPlusNormal"/>
              <w:jc w:val="center"/>
            </w:pPr>
            <w:proofErr w:type="gramStart"/>
            <w:r>
              <w:t>(наименование застройщика</w:t>
            </w:r>
            <w:proofErr w:type="gramEnd"/>
          </w:p>
        </w:tc>
      </w:tr>
      <w:tr w:rsidR="00815180">
        <w:tc>
          <w:tcPr>
            <w:tcW w:w="3969" w:type="dxa"/>
            <w:vMerge/>
            <w:tcBorders>
              <w:top w:val="nil"/>
              <w:left w:val="nil"/>
              <w:bottom w:val="nil"/>
              <w:right w:val="nil"/>
            </w:tcBorders>
          </w:tcPr>
          <w:p w:rsidR="00815180" w:rsidRDefault="00815180"/>
        </w:tc>
        <w:tc>
          <w:tcPr>
            <w:tcW w:w="5102" w:type="dxa"/>
            <w:tcBorders>
              <w:top w:val="nil"/>
              <w:left w:val="nil"/>
              <w:bottom w:val="single" w:sz="4" w:space="0" w:color="auto"/>
              <w:right w:val="nil"/>
            </w:tcBorders>
          </w:tcPr>
          <w:p w:rsidR="00815180" w:rsidRDefault="00815180">
            <w:pPr>
              <w:pStyle w:val="ConsPlusNormal"/>
            </w:pPr>
          </w:p>
        </w:tc>
      </w:tr>
      <w:tr w:rsidR="00815180">
        <w:tc>
          <w:tcPr>
            <w:tcW w:w="3969" w:type="dxa"/>
            <w:vMerge/>
            <w:tcBorders>
              <w:top w:val="nil"/>
              <w:left w:val="nil"/>
              <w:bottom w:val="nil"/>
              <w:right w:val="nil"/>
            </w:tcBorders>
          </w:tcPr>
          <w:p w:rsidR="00815180" w:rsidRDefault="00815180"/>
        </w:tc>
        <w:tc>
          <w:tcPr>
            <w:tcW w:w="5102" w:type="dxa"/>
            <w:tcBorders>
              <w:top w:val="single" w:sz="4" w:space="0" w:color="auto"/>
              <w:left w:val="nil"/>
              <w:bottom w:val="nil"/>
              <w:right w:val="nil"/>
            </w:tcBorders>
          </w:tcPr>
          <w:p w:rsidR="00815180" w:rsidRDefault="00815180">
            <w:pPr>
              <w:pStyle w:val="ConsPlusNormal"/>
              <w:jc w:val="center"/>
            </w:pPr>
            <w:r>
              <w:t>фамилия, имя, отчество - для граждан,</w:t>
            </w:r>
          </w:p>
        </w:tc>
      </w:tr>
      <w:tr w:rsidR="00815180">
        <w:tc>
          <w:tcPr>
            <w:tcW w:w="3969" w:type="dxa"/>
            <w:vMerge/>
            <w:tcBorders>
              <w:top w:val="nil"/>
              <w:left w:val="nil"/>
              <w:bottom w:val="nil"/>
              <w:right w:val="nil"/>
            </w:tcBorders>
          </w:tcPr>
          <w:p w:rsidR="00815180" w:rsidRDefault="00815180"/>
        </w:tc>
        <w:tc>
          <w:tcPr>
            <w:tcW w:w="5102" w:type="dxa"/>
            <w:tcBorders>
              <w:top w:val="nil"/>
              <w:left w:val="nil"/>
              <w:bottom w:val="single" w:sz="4" w:space="0" w:color="auto"/>
              <w:right w:val="nil"/>
            </w:tcBorders>
          </w:tcPr>
          <w:p w:rsidR="00815180" w:rsidRDefault="00815180">
            <w:pPr>
              <w:pStyle w:val="ConsPlusNormal"/>
            </w:pPr>
          </w:p>
        </w:tc>
      </w:tr>
      <w:tr w:rsidR="00815180">
        <w:tc>
          <w:tcPr>
            <w:tcW w:w="3969" w:type="dxa"/>
            <w:vMerge/>
            <w:tcBorders>
              <w:top w:val="nil"/>
              <w:left w:val="nil"/>
              <w:bottom w:val="nil"/>
              <w:right w:val="nil"/>
            </w:tcBorders>
          </w:tcPr>
          <w:p w:rsidR="00815180" w:rsidRDefault="00815180"/>
        </w:tc>
        <w:tc>
          <w:tcPr>
            <w:tcW w:w="5102" w:type="dxa"/>
            <w:tcBorders>
              <w:top w:val="single" w:sz="4" w:space="0" w:color="auto"/>
              <w:left w:val="nil"/>
              <w:bottom w:val="nil"/>
              <w:right w:val="nil"/>
            </w:tcBorders>
          </w:tcPr>
          <w:p w:rsidR="00815180" w:rsidRDefault="00815180">
            <w:pPr>
              <w:pStyle w:val="ConsPlusNormal"/>
              <w:jc w:val="center"/>
            </w:pPr>
            <w:r>
              <w:t>полное наименование организации - для юридических лиц,</w:t>
            </w:r>
          </w:p>
        </w:tc>
      </w:tr>
      <w:tr w:rsidR="00815180">
        <w:tc>
          <w:tcPr>
            <w:tcW w:w="3969" w:type="dxa"/>
            <w:vMerge/>
            <w:tcBorders>
              <w:top w:val="nil"/>
              <w:left w:val="nil"/>
              <w:bottom w:val="nil"/>
              <w:right w:val="nil"/>
            </w:tcBorders>
          </w:tcPr>
          <w:p w:rsidR="00815180" w:rsidRDefault="00815180"/>
        </w:tc>
        <w:tc>
          <w:tcPr>
            <w:tcW w:w="5102" w:type="dxa"/>
            <w:tcBorders>
              <w:top w:val="nil"/>
              <w:left w:val="nil"/>
              <w:bottom w:val="single" w:sz="4" w:space="0" w:color="auto"/>
              <w:right w:val="nil"/>
            </w:tcBorders>
          </w:tcPr>
          <w:p w:rsidR="00815180" w:rsidRDefault="00815180">
            <w:pPr>
              <w:pStyle w:val="ConsPlusNormal"/>
            </w:pPr>
          </w:p>
        </w:tc>
      </w:tr>
      <w:tr w:rsidR="00815180">
        <w:tc>
          <w:tcPr>
            <w:tcW w:w="3969" w:type="dxa"/>
            <w:vMerge/>
            <w:tcBorders>
              <w:top w:val="nil"/>
              <w:left w:val="nil"/>
              <w:bottom w:val="nil"/>
              <w:right w:val="nil"/>
            </w:tcBorders>
          </w:tcPr>
          <w:p w:rsidR="00815180" w:rsidRDefault="00815180"/>
        </w:tc>
        <w:tc>
          <w:tcPr>
            <w:tcW w:w="5102" w:type="dxa"/>
            <w:tcBorders>
              <w:top w:val="single" w:sz="4" w:space="0" w:color="auto"/>
              <w:left w:val="nil"/>
              <w:bottom w:val="nil"/>
              <w:right w:val="nil"/>
            </w:tcBorders>
          </w:tcPr>
          <w:p w:rsidR="00815180" w:rsidRDefault="00815180">
            <w:pPr>
              <w:pStyle w:val="ConsPlusNormal"/>
              <w:jc w:val="center"/>
            </w:pPr>
            <w:r>
              <w:t>его почтовый индекс и адрес, адрес электронной почты)</w:t>
            </w:r>
          </w:p>
        </w:tc>
      </w:tr>
      <w:tr w:rsidR="00815180">
        <w:tc>
          <w:tcPr>
            <w:tcW w:w="3969" w:type="dxa"/>
            <w:vMerge/>
            <w:tcBorders>
              <w:top w:val="nil"/>
              <w:left w:val="nil"/>
              <w:bottom w:val="nil"/>
              <w:right w:val="nil"/>
            </w:tcBorders>
          </w:tcPr>
          <w:p w:rsidR="00815180" w:rsidRDefault="00815180"/>
        </w:tc>
        <w:tc>
          <w:tcPr>
            <w:tcW w:w="5102" w:type="dxa"/>
            <w:tcBorders>
              <w:top w:val="nil"/>
              <w:left w:val="nil"/>
              <w:bottom w:val="single" w:sz="4" w:space="0" w:color="auto"/>
              <w:right w:val="nil"/>
            </w:tcBorders>
          </w:tcPr>
          <w:p w:rsidR="00815180" w:rsidRDefault="00815180">
            <w:pPr>
              <w:pStyle w:val="ConsPlusNormal"/>
            </w:pPr>
          </w:p>
        </w:tc>
      </w:tr>
      <w:tr w:rsidR="00815180">
        <w:tc>
          <w:tcPr>
            <w:tcW w:w="9071" w:type="dxa"/>
            <w:gridSpan w:val="2"/>
            <w:tcBorders>
              <w:top w:val="nil"/>
              <w:left w:val="nil"/>
              <w:bottom w:val="nil"/>
              <w:right w:val="nil"/>
            </w:tcBorders>
          </w:tcPr>
          <w:p w:rsidR="00815180" w:rsidRDefault="00815180">
            <w:pPr>
              <w:pStyle w:val="ConsPlusNormal"/>
              <w:jc w:val="center"/>
            </w:pPr>
            <w:r>
              <w:t>РАЗРЕШЕНИЕ на строительство</w:t>
            </w:r>
          </w:p>
        </w:tc>
      </w:tr>
      <w:tr w:rsidR="00815180">
        <w:tc>
          <w:tcPr>
            <w:tcW w:w="3969" w:type="dxa"/>
            <w:tcBorders>
              <w:top w:val="nil"/>
              <w:left w:val="nil"/>
              <w:bottom w:val="nil"/>
              <w:right w:val="nil"/>
            </w:tcBorders>
          </w:tcPr>
          <w:p w:rsidR="00815180" w:rsidRDefault="00815180">
            <w:pPr>
              <w:pStyle w:val="ConsPlusNormal"/>
            </w:pPr>
            <w:r>
              <w:t>Дата ___________ 20__ г.</w:t>
            </w:r>
          </w:p>
        </w:tc>
        <w:tc>
          <w:tcPr>
            <w:tcW w:w="5102" w:type="dxa"/>
            <w:tcBorders>
              <w:top w:val="nil"/>
              <w:left w:val="nil"/>
              <w:bottom w:val="nil"/>
              <w:right w:val="nil"/>
            </w:tcBorders>
          </w:tcPr>
          <w:p w:rsidR="00815180" w:rsidRDefault="00815180">
            <w:pPr>
              <w:pStyle w:val="ConsPlusNormal"/>
              <w:jc w:val="right"/>
            </w:pPr>
            <w:r>
              <w:t>N 13-ru 13301000 -______-20</w:t>
            </w:r>
          </w:p>
        </w:tc>
      </w:tr>
      <w:tr w:rsidR="00815180">
        <w:tc>
          <w:tcPr>
            <w:tcW w:w="9071" w:type="dxa"/>
            <w:gridSpan w:val="2"/>
            <w:tcBorders>
              <w:top w:val="nil"/>
              <w:left w:val="nil"/>
              <w:bottom w:val="single" w:sz="4" w:space="0" w:color="auto"/>
              <w:right w:val="nil"/>
            </w:tcBorders>
          </w:tcPr>
          <w:p w:rsidR="00815180" w:rsidRDefault="00815180">
            <w:pPr>
              <w:pStyle w:val="ConsPlusNormal"/>
              <w:jc w:val="center"/>
            </w:pPr>
            <w:r>
              <w:t>Администрация городского округа Саранск</w:t>
            </w:r>
          </w:p>
        </w:tc>
      </w:tr>
      <w:tr w:rsidR="00815180">
        <w:tc>
          <w:tcPr>
            <w:tcW w:w="9071" w:type="dxa"/>
            <w:gridSpan w:val="2"/>
            <w:tcBorders>
              <w:top w:val="single" w:sz="4" w:space="0" w:color="auto"/>
              <w:left w:val="nil"/>
              <w:bottom w:val="nil"/>
              <w:right w:val="nil"/>
            </w:tcBorders>
          </w:tcPr>
          <w:p w:rsidR="00815180" w:rsidRDefault="00815180">
            <w:pPr>
              <w:pStyle w:val="ConsPlusNormal"/>
              <w:jc w:val="center"/>
            </w:pPr>
            <w:proofErr w:type="gramStart"/>
            <w:r>
              <w:t>(наименование уполномоченного федерального органа исполнительной власти,</w:t>
            </w:r>
            <w:proofErr w:type="gramEnd"/>
          </w:p>
        </w:tc>
      </w:tr>
      <w:tr w:rsidR="00815180">
        <w:tc>
          <w:tcPr>
            <w:tcW w:w="9071" w:type="dxa"/>
            <w:gridSpan w:val="2"/>
            <w:tcBorders>
              <w:top w:val="nil"/>
              <w:left w:val="nil"/>
              <w:bottom w:val="single" w:sz="4" w:space="0" w:color="auto"/>
              <w:right w:val="nil"/>
            </w:tcBorders>
          </w:tcPr>
          <w:p w:rsidR="00815180" w:rsidRDefault="00815180">
            <w:pPr>
              <w:pStyle w:val="ConsPlusNormal"/>
            </w:pPr>
          </w:p>
        </w:tc>
      </w:tr>
      <w:tr w:rsidR="00815180">
        <w:tc>
          <w:tcPr>
            <w:tcW w:w="9071" w:type="dxa"/>
            <w:gridSpan w:val="2"/>
            <w:tcBorders>
              <w:top w:val="single" w:sz="4" w:space="0" w:color="auto"/>
              <w:left w:val="nil"/>
              <w:bottom w:val="nil"/>
              <w:right w:val="nil"/>
            </w:tcBorders>
          </w:tcPr>
          <w:p w:rsidR="00815180" w:rsidRDefault="00815180">
            <w:pPr>
              <w:pStyle w:val="ConsPlusNormal"/>
              <w:jc w:val="center"/>
            </w:pPr>
            <w:r>
              <w:t>или органа исполнительной власти субъекта Российской Федерации, или</w:t>
            </w:r>
          </w:p>
        </w:tc>
      </w:tr>
      <w:tr w:rsidR="00815180">
        <w:tc>
          <w:tcPr>
            <w:tcW w:w="9071" w:type="dxa"/>
            <w:gridSpan w:val="2"/>
            <w:tcBorders>
              <w:top w:val="nil"/>
              <w:left w:val="nil"/>
              <w:bottom w:val="single" w:sz="4" w:space="0" w:color="auto"/>
              <w:right w:val="nil"/>
            </w:tcBorders>
          </w:tcPr>
          <w:p w:rsidR="00815180" w:rsidRDefault="00815180">
            <w:pPr>
              <w:pStyle w:val="ConsPlusNormal"/>
            </w:pPr>
          </w:p>
        </w:tc>
      </w:tr>
      <w:tr w:rsidR="00815180">
        <w:tc>
          <w:tcPr>
            <w:tcW w:w="9071" w:type="dxa"/>
            <w:gridSpan w:val="2"/>
            <w:tcBorders>
              <w:top w:val="single" w:sz="4" w:space="0" w:color="auto"/>
              <w:left w:val="nil"/>
              <w:bottom w:val="nil"/>
              <w:right w:val="nil"/>
            </w:tcBorders>
          </w:tcPr>
          <w:p w:rsidR="00815180" w:rsidRDefault="00815180">
            <w:pPr>
              <w:pStyle w:val="ConsPlusNormal"/>
              <w:jc w:val="center"/>
            </w:pPr>
            <w:r>
              <w:t>органа местного самоуправления, осуществляющих выдачу разрешения на строительство, Государственная корпорация по атомной энергии "</w:t>
            </w:r>
            <w:proofErr w:type="spellStart"/>
            <w:r>
              <w:t>Росатом</w:t>
            </w:r>
            <w:proofErr w:type="spellEnd"/>
            <w:r>
              <w:t>")</w:t>
            </w:r>
          </w:p>
        </w:tc>
      </w:tr>
      <w:tr w:rsidR="00815180">
        <w:tc>
          <w:tcPr>
            <w:tcW w:w="9071" w:type="dxa"/>
            <w:gridSpan w:val="2"/>
            <w:tcBorders>
              <w:top w:val="nil"/>
              <w:left w:val="nil"/>
              <w:bottom w:val="nil"/>
              <w:right w:val="nil"/>
            </w:tcBorders>
          </w:tcPr>
          <w:p w:rsidR="00815180" w:rsidRDefault="00815180">
            <w:pPr>
              <w:pStyle w:val="ConsPlusNormal"/>
              <w:jc w:val="both"/>
            </w:pPr>
            <w:r>
              <w:t xml:space="preserve">в соответствии со </w:t>
            </w:r>
            <w:hyperlink r:id="rId30" w:history="1">
              <w:r>
                <w:rPr>
                  <w:color w:val="0000FF"/>
                </w:rPr>
                <w:t>статьей 51</w:t>
              </w:r>
            </w:hyperlink>
            <w:r>
              <w:t xml:space="preserve"> Градостроительного кодекса Российской Федерации, разрешает</w:t>
            </w:r>
          </w:p>
        </w:tc>
      </w:tr>
    </w:tbl>
    <w:p w:rsidR="00815180" w:rsidRDefault="0081518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4"/>
        <w:gridCol w:w="1924"/>
        <w:gridCol w:w="1296"/>
        <w:gridCol w:w="3742"/>
        <w:gridCol w:w="340"/>
        <w:gridCol w:w="1291"/>
      </w:tblGrid>
      <w:tr w:rsidR="00815180">
        <w:tc>
          <w:tcPr>
            <w:tcW w:w="484" w:type="dxa"/>
            <w:vMerge w:val="restart"/>
          </w:tcPr>
          <w:p w:rsidR="00815180" w:rsidRDefault="00815180">
            <w:pPr>
              <w:pStyle w:val="ConsPlusNormal"/>
              <w:jc w:val="center"/>
            </w:pPr>
            <w:r>
              <w:t>1.</w:t>
            </w:r>
          </w:p>
        </w:tc>
        <w:tc>
          <w:tcPr>
            <w:tcW w:w="6962" w:type="dxa"/>
            <w:gridSpan w:val="3"/>
          </w:tcPr>
          <w:p w:rsidR="00815180" w:rsidRDefault="00815180">
            <w:pPr>
              <w:pStyle w:val="ConsPlusNormal"/>
            </w:pPr>
            <w:r>
              <w:t>Строительство объекта капитального строительства</w:t>
            </w:r>
          </w:p>
        </w:tc>
        <w:tc>
          <w:tcPr>
            <w:tcW w:w="1631" w:type="dxa"/>
            <w:gridSpan w:val="2"/>
          </w:tcPr>
          <w:p w:rsidR="00815180" w:rsidRDefault="00815180">
            <w:pPr>
              <w:pStyle w:val="ConsPlusNormal"/>
            </w:pPr>
          </w:p>
        </w:tc>
      </w:tr>
      <w:tr w:rsidR="00815180">
        <w:tc>
          <w:tcPr>
            <w:tcW w:w="484" w:type="dxa"/>
            <w:vMerge/>
          </w:tcPr>
          <w:p w:rsidR="00815180" w:rsidRDefault="00815180"/>
        </w:tc>
        <w:tc>
          <w:tcPr>
            <w:tcW w:w="6962" w:type="dxa"/>
            <w:gridSpan w:val="3"/>
          </w:tcPr>
          <w:p w:rsidR="00815180" w:rsidRDefault="00815180">
            <w:pPr>
              <w:pStyle w:val="ConsPlusNormal"/>
            </w:pPr>
            <w:r>
              <w:t>Реконструкцию объекта капитального строительства</w:t>
            </w:r>
          </w:p>
        </w:tc>
        <w:tc>
          <w:tcPr>
            <w:tcW w:w="1631" w:type="dxa"/>
            <w:gridSpan w:val="2"/>
          </w:tcPr>
          <w:p w:rsidR="00815180" w:rsidRDefault="00815180">
            <w:pPr>
              <w:pStyle w:val="ConsPlusNormal"/>
            </w:pPr>
          </w:p>
        </w:tc>
      </w:tr>
      <w:tr w:rsidR="00815180">
        <w:tc>
          <w:tcPr>
            <w:tcW w:w="484" w:type="dxa"/>
            <w:vMerge/>
          </w:tcPr>
          <w:p w:rsidR="00815180" w:rsidRDefault="00815180"/>
        </w:tc>
        <w:tc>
          <w:tcPr>
            <w:tcW w:w="6962" w:type="dxa"/>
            <w:gridSpan w:val="3"/>
          </w:tcPr>
          <w:p w:rsidR="00815180" w:rsidRDefault="00815180">
            <w:pPr>
              <w:pStyle w:val="ConsPlusNormal"/>
            </w:pPr>
            <w:r>
              <w:t>Работы по сохранению объекта культурного наследия, затрагивающие конструктивные и другие характеристики надежности и безопасности такого объекта</w:t>
            </w:r>
          </w:p>
        </w:tc>
        <w:tc>
          <w:tcPr>
            <w:tcW w:w="1631" w:type="dxa"/>
            <w:gridSpan w:val="2"/>
          </w:tcPr>
          <w:p w:rsidR="00815180" w:rsidRDefault="00815180">
            <w:pPr>
              <w:pStyle w:val="ConsPlusNormal"/>
            </w:pPr>
          </w:p>
        </w:tc>
      </w:tr>
      <w:tr w:rsidR="00815180">
        <w:tc>
          <w:tcPr>
            <w:tcW w:w="484" w:type="dxa"/>
            <w:vMerge/>
          </w:tcPr>
          <w:p w:rsidR="00815180" w:rsidRDefault="00815180"/>
        </w:tc>
        <w:tc>
          <w:tcPr>
            <w:tcW w:w="6962" w:type="dxa"/>
            <w:gridSpan w:val="3"/>
          </w:tcPr>
          <w:p w:rsidR="00815180" w:rsidRDefault="00815180">
            <w:pPr>
              <w:pStyle w:val="ConsPlusNormal"/>
            </w:pPr>
            <w:r>
              <w:t>Строительство линейного объекта (объекта капитального строительства, входящего в состав линейного объекта)</w:t>
            </w:r>
          </w:p>
        </w:tc>
        <w:tc>
          <w:tcPr>
            <w:tcW w:w="1631" w:type="dxa"/>
            <w:gridSpan w:val="2"/>
          </w:tcPr>
          <w:p w:rsidR="00815180" w:rsidRDefault="00815180">
            <w:pPr>
              <w:pStyle w:val="ConsPlusNormal"/>
            </w:pPr>
          </w:p>
        </w:tc>
      </w:tr>
      <w:tr w:rsidR="00815180">
        <w:tc>
          <w:tcPr>
            <w:tcW w:w="484" w:type="dxa"/>
            <w:vMerge/>
          </w:tcPr>
          <w:p w:rsidR="00815180" w:rsidRDefault="00815180"/>
        </w:tc>
        <w:tc>
          <w:tcPr>
            <w:tcW w:w="6962" w:type="dxa"/>
            <w:gridSpan w:val="3"/>
          </w:tcPr>
          <w:p w:rsidR="00815180" w:rsidRDefault="00815180">
            <w:pPr>
              <w:pStyle w:val="ConsPlusNormal"/>
            </w:pPr>
            <w:r>
              <w:t>Реконструкцию линейного объекта (объекта капитального строительства входящего в состав линейного объекта)</w:t>
            </w:r>
          </w:p>
        </w:tc>
        <w:tc>
          <w:tcPr>
            <w:tcW w:w="1631" w:type="dxa"/>
            <w:gridSpan w:val="2"/>
          </w:tcPr>
          <w:p w:rsidR="00815180" w:rsidRDefault="00815180">
            <w:pPr>
              <w:pStyle w:val="ConsPlusNormal"/>
            </w:pPr>
          </w:p>
        </w:tc>
      </w:tr>
      <w:tr w:rsidR="00815180">
        <w:tc>
          <w:tcPr>
            <w:tcW w:w="484" w:type="dxa"/>
            <w:vMerge w:val="restart"/>
          </w:tcPr>
          <w:p w:rsidR="00815180" w:rsidRDefault="00815180">
            <w:pPr>
              <w:pStyle w:val="ConsPlusNormal"/>
              <w:jc w:val="center"/>
            </w:pPr>
            <w:r>
              <w:t>2.</w:t>
            </w:r>
          </w:p>
        </w:tc>
        <w:tc>
          <w:tcPr>
            <w:tcW w:w="6962" w:type="dxa"/>
            <w:gridSpan w:val="3"/>
          </w:tcPr>
          <w:p w:rsidR="00815180" w:rsidRDefault="00815180">
            <w:pPr>
              <w:pStyle w:val="ConsPlusNormal"/>
            </w:pPr>
            <w:r>
              <w:t xml:space="preserve">Наименование объекта капитального строительства (этапа) в </w:t>
            </w:r>
            <w:r>
              <w:lastRenderedPageBreak/>
              <w:t>соответствии с проектной документацией</w:t>
            </w:r>
          </w:p>
        </w:tc>
        <w:tc>
          <w:tcPr>
            <w:tcW w:w="1631" w:type="dxa"/>
            <w:gridSpan w:val="2"/>
          </w:tcPr>
          <w:p w:rsidR="00815180" w:rsidRDefault="00815180">
            <w:pPr>
              <w:pStyle w:val="ConsPlusNormal"/>
            </w:pPr>
          </w:p>
        </w:tc>
      </w:tr>
      <w:tr w:rsidR="00815180">
        <w:tc>
          <w:tcPr>
            <w:tcW w:w="484" w:type="dxa"/>
            <w:vMerge/>
          </w:tcPr>
          <w:p w:rsidR="00815180" w:rsidRDefault="00815180"/>
        </w:tc>
        <w:tc>
          <w:tcPr>
            <w:tcW w:w="6962" w:type="dxa"/>
            <w:gridSpan w:val="3"/>
          </w:tcPr>
          <w:p w:rsidR="00815180" w:rsidRDefault="00815180">
            <w:pPr>
              <w:pStyle w:val="ConsPlusNormal"/>
            </w:pPr>
            <w:r>
              <w:t>Наименование организации, выдавшей положительное заключение экспертизы проектной документации, и в случаях, предусмотренных законодательством Российской Федерации, реквизиты приказа об утверждении положительного заключения государственной экологической экспертизы</w:t>
            </w:r>
          </w:p>
        </w:tc>
        <w:tc>
          <w:tcPr>
            <w:tcW w:w="1631" w:type="dxa"/>
            <w:gridSpan w:val="2"/>
          </w:tcPr>
          <w:p w:rsidR="00815180" w:rsidRDefault="00815180">
            <w:pPr>
              <w:pStyle w:val="ConsPlusNormal"/>
            </w:pPr>
          </w:p>
        </w:tc>
      </w:tr>
      <w:tr w:rsidR="00815180">
        <w:tc>
          <w:tcPr>
            <w:tcW w:w="484" w:type="dxa"/>
            <w:vMerge/>
          </w:tcPr>
          <w:p w:rsidR="00815180" w:rsidRDefault="00815180"/>
        </w:tc>
        <w:tc>
          <w:tcPr>
            <w:tcW w:w="6962" w:type="dxa"/>
            <w:gridSpan w:val="3"/>
          </w:tcPr>
          <w:p w:rsidR="00815180" w:rsidRDefault="00815180">
            <w:pPr>
              <w:pStyle w:val="ConsPlusNormal"/>
            </w:pPr>
            <w:r>
              <w:t>Регистрационный номер и дата выдачи положительного заключения экспертизы проектной документации и в случаях, предусмотренных законодательством Российской Федерации, реквизиты приказа об утверждении положительного заключения государственной экологической экспертизы</w:t>
            </w:r>
          </w:p>
        </w:tc>
        <w:tc>
          <w:tcPr>
            <w:tcW w:w="1631" w:type="dxa"/>
            <w:gridSpan w:val="2"/>
          </w:tcPr>
          <w:p w:rsidR="00815180" w:rsidRDefault="00815180">
            <w:pPr>
              <w:pStyle w:val="ConsPlusNormal"/>
            </w:pPr>
          </w:p>
        </w:tc>
      </w:tr>
      <w:tr w:rsidR="00815180">
        <w:tc>
          <w:tcPr>
            <w:tcW w:w="484" w:type="dxa"/>
            <w:vMerge w:val="restart"/>
          </w:tcPr>
          <w:p w:rsidR="00815180" w:rsidRDefault="00815180">
            <w:pPr>
              <w:pStyle w:val="ConsPlusNormal"/>
              <w:jc w:val="center"/>
            </w:pPr>
            <w:r>
              <w:t>3.</w:t>
            </w:r>
          </w:p>
        </w:tc>
        <w:tc>
          <w:tcPr>
            <w:tcW w:w="6962" w:type="dxa"/>
            <w:gridSpan w:val="3"/>
          </w:tcPr>
          <w:p w:rsidR="00815180" w:rsidRDefault="00815180">
            <w:pPr>
              <w:pStyle w:val="ConsPlusNormal"/>
            </w:pPr>
            <w:r>
              <w:t>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w:t>
            </w:r>
          </w:p>
        </w:tc>
        <w:tc>
          <w:tcPr>
            <w:tcW w:w="1631" w:type="dxa"/>
            <w:gridSpan w:val="2"/>
          </w:tcPr>
          <w:p w:rsidR="00815180" w:rsidRDefault="00815180">
            <w:pPr>
              <w:pStyle w:val="ConsPlusNormal"/>
            </w:pPr>
          </w:p>
        </w:tc>
      </w:tr>
      <w:tr w:rsidR="00815180">
        <w:tc>
          <w:tcPr>
            <w:tcW w:w="484" w:type="dxa"/>
            <w:vMerge/>
          </w:tcPr>
          <w:p w:rsidR="00815180" w:rsidRDefault="00815180"/>
        </w:tc>
        <w:tc>
          <w:tcPr>
            <w:tcW w:w="6962" w:type="dxa"/>
            <w:gridSpan w:val="3"/>
          </w:tcPr>
          <w:p w:rsidR="00815180" w:rsidRDefault="00815180">
            <w:pPr>
              <w:pStyle w:val="ConsPlusNormal"/>
            </w:pPr>
            <w:r>
              <w:t>Номер кадастрового квартала (кадастровых кварталов), в пределах которого (которых) расположен или планируется расположение объекта капитального строительства</w:t>
            </w:r>
          </w:p>
        </w:tc>
        <w:tc>
          <w:tcPr>
            <w:tcW w:w="1631" w:type="dxa"/>
            <w:gridSpan w:val="2"/>
          </w:tcPr>
          <w:p w:rsidR="00815180" w:rsidRDefault="00815180">
            <w:pPr>
              <w:pStyle w:val="ConsPlusNormal"/>
            </w:pPr>
          </w:p>
        </w:tc>
      </w:tr>
      <w:tr w:rsidR="00815180">
        <w:tc>
          <w:tcPr>
            <w:tcW w:w="484" w:type="dxa"/>
            <w:vMerge/>
          </w:tcPr>
          <w:p w:rsidR="00815180" w:rsidRDefault="00815180"/>
        </w:tc>
        <w:tc>
          <w:tcPr>
            <w:tcW w:w="6962" w:type="dxa"/>
            <w:gridSpan w:val="3"/>
          </w:tcPr>
          <w:p w:rsidR="00815180" w:rsidRDefault="00815180">
            <w:pPr>
              <w:pStyle w:val="ConsPlusNormal"/>
            </w:pPr>
            <w:r>
              <w:t>Кадастровый номер реконструируемого объекта капитального строительства</w:t>
            </w:r>
          </w:p>
        </w:tc>
        <w:tc>
          <w:tcPr>
            <w:tcW w:w="1631" w:type="dxa"/>
            <w:gridSpan w:val="2"/>
          </w:tcPr>
          <w:p w:rsidR="00815180" w:rsidRDefault="00815180">
            <w:pPr>
              <w:pStyle w:val="ConsPlusNormal"/>
            </w:pPr>
          </w:p>
        </w:tc>
      </w:tr>
      <w:tr w:rsidR="00815180">
        <w:tc>
          <w:tcPr>
            <w:tcW w:w="484" w:type="dxa"/>
          </w:tcPr>
          <w:p w:rsidR="00815180" w:rsidRDefault="00815180">
            <w:pPr>
              <w:pStyle w:val="ConsPlusNormal"/>
              <w:jc w:val="center"/>
            </w:pPr>
            <w:r>
              <w:t>3.1.</w:t>
            </w:r>
          </w:p>
        </w:tc>
        <w:tc>
          <w:tcPr>
            <w:tcW w:w="6962" w:type="dxa"/>
            <w:gridSpan w:val="3"/>
          </w:tcPr>
          <w:p w:rsidR="00815180" w:rsidRDefault="00815180">
            <w:pPr>
              <w:pStyle w:val="ConsPlusNormal"/>
            </w:pPr>
            <w:r>
              <w:t>Сведения о градостроительном плане земельного участка</w:t>
            </w:r>
          </w:p>
        </w:tc>
        <w:tc>
          <w:tcPr>
            <w:tcW w:w="1631" w:type="dxa"/>
            <w:gridSpan w:val="2"/>
          </w:tcPr>
          <w:p w:rsidR="00815180" w:rsidRDefault="00815180">
            <w:pPr>
              <w:pStyle w:val="ConsPlusNormal"/>
            </w:pPr>
          </w:p>
        </w:tc>
      </w:tr>
      <w:tr w:rsidR="00815180">
        <w:tc>
          <w:tcPr>
            <w:tcW w:w="484" w:type="dxa"/>
          </w:tcPr>
          <w:p w:rsidR="00815180" w:rsidRDefault="00815180">
            <w:pPr>
              <w:pStyle w:val="ConsPlusNormal"/>
              <w:jc w:val="center"/>
            </w:pPr>
            <w:r>
              <w:t>3.2.</w:t>
            </w:r>
          </w:p>
        </w:tc>
        <w:tc>
          <w:tcPr>
            <w:tcW w:w="6962" w:type="dxa"/>
            <w:gridSpan w:val="3"/>
          </w:tcPr>
          <w:p w:rsidR="00815180" w:rsidRDefault="00815180">
            <w:pPr>
              <w:pStyle w:val="ConsPlusNormal"/>
            </w:pPr>
            <w:r>
              <w:t>Сведения о проекте планировки и проекте межевания территории</w:t>
            </w:r>
          </w:p>
        </w:tc>
        <w:tc>
          <w:tcPr>
            <w:tcW w:w="1631" w:type="dxa"/>
            <w:gridSpan w:val="2"/>
          </w:tcPr>
          <w:p w:rsidR="00815180" w:rsidRDefault="00815180">
            <w:pPr>
              <w:pStyle w:val="ConsPlusNormal"/>
            </w:pPr>
          </w:p>
        </w:tc>
      </w:tr>
      <w:tr w:rsidR="00815180">
        <w:tc>
          <w:tcPr>
            <w:tcW w:w="484" w:type="dxa"/>
          </w:tcPr>
          <w:p w:rsidR="00815180" w:rsidRDefault="00815180">
            <w:pPr>
              <w:pStyle w:val="ConsPlusNormal"/>
              <w:jc w:val="center"/>
            </w:pPr>
            <w:r>
              <w:t>3.3.</w:t>
            </w:r>
          </w:p>
        </w:tc>
        <w:tc>
          <w:tcPr>
            <w:tcW w:w="6962" w:type="dxa"/>
            <w:gridSpan w:val="3"/>
          </w:tcPr>
          <w:p w:rsidR="00815180" w:rsidRDefault="00815180">
            <w:pPr>
              <w:pStyle w:val="ConsPlusNormal"/>
            </w:pPr>
            <w:r>
              <w:t>Сведения о проектной документации объекта капитального строительства, планируемого к строительству, реконструкции, проведению работ по сохранению объекта культурного наследия, при которых затрагиваются конструктивные и другие характеристики надежности и безопасности объекта</w:t>
            </w:r>
          </w:p>
        </w:tc>
        <w:tc>
          <w:tcPr>
            <w:tcW w:w="1631" w:type="dxa"/>
            <w:gridSpan w:val="2"/>
          </w:tcPr>
          <w:p w:rsidR="00815180" w:rsidRDefault="00815180">
            <w:pPr>
              <w:pStyle w:val="ConsPlusNormal"/>
            </w:pPr>
          </w:p>
        </w:tc>
      </w:tr>
      <w:tr w:rsidR="00815180">
        <w:tc>
          <w:tcPr>
            <w:tcW w:w="484" w:type="dxa"/>
          </w:tcPr>
          <w:p w:rsidR="00815180" w:rsidRDefault="00815180">
            <w:pPr>
              <w:pStyle w:val="ConsPlusNormal"/>
              <w:jc w:val="center"/>
            </w:pPr>
            <w:r>
              <w:t>4.</w:t>
            </w:r>
          </w:p>
        </w:tc>
        <w:tc>
          <w:tcPr>
            <w:tcW w:w="8593" w:type="dxa"/>
            <w:gridSpan w:val="5"/>
          </w:tcPr>
          <w:p w:rsidR="00815180" w:rsidRDefault="00815180">
            <w:pPr>
              <w:pStyle w:val="ConsPlusNormal"/>
            </w:pPr>
            <w:r>
              <w:t>Краткие проектные характеристики для строительства, реконструкции объекта капитального строительства,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tc>
      </w:tr>
      <w:tr w:rsidR="00815180">
        <w:tc>
          <w:tcPr>
            <w:tcW w:w="484" w:type="dxa"/>
            <w:vMerge w:val="restart"/>
          </w:tcPr>
          <w:p w:rsidR="00815180" w:rsidRDefault="00815180">
            <w:pPr>
              <w:pStyle w:val="ConsPlusNormal"/>
            </w:pPr>
          </w:p>
        </w:tc>
        <w:tc>
          <w:tcPr>
            <w:tcW w:w="8593" w:type="dxa"/>
            <w:gridSpan w:val="5"/>
          </w:tcPr>
          <w:p w:rsidR="00815180" w:rsidRDefault="00815180">
            <w:pPr>
              <w:pStyle w:val="ConsPlusNormal"/>
            </w:pPr>
            <w:r>
              <w:t>Наименование объекта капитального строительства, входящего в состав имущественного комплекса, в соответствии с проектной документацией:</w:t>
            </w:r>
          </w:p>
        </w:tc>
      </w:tr>
      <w:tr w:rsidR="00815180">
        <w:tc>
          <w:tcPr>
            <w:tcW w:w="484" w:type="dxa"/>
            <w:vMerge/>
          </w:tcPr>
          <w:p w:rsidR="00815180" w:rsidRDefault="00815180"/>
        </w:tc>
        <w:tc>
          <w:tcPr>
            <w:tcW w:w="1924" w:type="dxa"/>
          </w:tcPr>
          <w:p w:rsidR="00815180" w:rsidRDefault="00815180">
            <w:pPr>
              <w:pStyle w:val="ConsPlusNormal"/>
            </w:pPr>
            <w:r>
              <w:t>Общая площадь (кв. м):</w:t>
            </w:r>
          </w:p>
        </w:tc>
        <w:tc>
          <w:tcPr>
            <w:tcW w:w="1296" w:type="dxa"/>
          </w:tcPr>
          <w:p w:rsidR="00815180" w:rsidRDefault="00815180">
            <w:pPr>
              <w:pStyle w:val="ConsPlusNormal"/>
            </w:pPr>
          </w:p>
        </w:tc>
        <w:tc>
          <w:tcPr>
            <w:tcW w:w="4082" w:type="dxa"/>
            <w:gridSpan w:val="2"/>
          </w:tcPr>
          <w:p w:rsidR="00815180" w:rsidRDefault="00815180">
            <w:pPr>
              <w:pStyle w:val="ConsPlusNormal"/>
            </w:pPr>
            <w:r>
              <w:t>Площадь участка (кв. м):</w:t>
            </w:r>
          </w:p>
        </w:tc>
        <w:tc>
          <w:tcPr>
            <w:tcW w:w="1291" w:type="dxa"/>
          </w:tcPr>
          <w:p w:rsidR="00815180" w:rsidRDefault="00815180">
            <w:pPr>
              <w:pStyle w:val="ConsPlusNormal"/>
            </w:pPr>
          </w:p>
        </w:tc>
      </w:tr>
      <w:tr w:rsidR="00815180">
        <w:tc>
          <w:tcPr>
            <w:tcW w:w="484" w:type="dxa"/>
            <w:vMerge/>
          </w:tcPr>
          <w:p w:rsidR="00815180" w:rsidRDefault="00815180"/>
        </w:tc>
        <w:tc>
          <w:tcPr>
            <w:tcW w:w="1924" w:type="dxa"/>
          </w:tcPr>
          <w:p w:rsidR="00815180" w:rsidRDefault="00815180">
            <w:pPr>
              <w:pStyle w:val="ConsPlusNormal"/>
            </w:pPr>
            <w:r>
              <w:t>Объем (куб. м)</w:t>
            </w:r>
          </w:p>
        </w:tc>
        <w:tc>
          <w:tcPr>
            <w:tcW w:w="1296" w:type="dxa"/>
          </w:tcPr>
          <w:p w:rsidR="00815180" w:rsidRDefault="00815180">
            <w:pPr>
              <w:pStyle w:val="ConsPlusNormal"/>
            </w:pPr>
          </w:p>
        </w:tc>
        <w:tc>
          <w:tcPr>
            <w:tcW w:w="4082" w:type="dxa"/>
            <w:gridSpan w:val="2"/>
          </w:tcPr>
          <w:p w:rsidR="00815180" w:rsidRDefault="00815180">
            <w:pPr>
              <w:pStyle w:val="ConsPlusNormal"/>
            </w:pPr>
            <w:r>
              <w:t>в том числе подземной части (куб. м)</w:t>
            </w:r>
          </w:p>
        </w:tc>
        <w:tc>
          <w:tcPr>
            <w:tcW w:w="1291" w:type="dxa"/>
          </w:tcPr>
          <w:p w:rsidR="00815180" w:rsidRDefault="00815180">
            <w:pPr>
              <w:pStyle w:val="ConsPlusNormal"/>
            </w:pPr>
          </w:p>
        </w:tc>
      </w:tr>
      <w:tr w:rsidR="00815180">
        <w:tc>
          <w:tcPr>
            <w:tcW w:w="484" w:type="dxa"/>
            <w:vMerge/>
          </w:tcPr>
          <w:p w:rsidR="00815180" w:rsidRDefault="00815180"/>
        </w:tc>
        <w:tc>
          <w:tcPr>
            <w:tcW w:w="1924" w:type="dxa"/>
          </w:tcPr>
          <w:p w:rsidR="00815180" w:rsidRDefault="00815180">
            <w:pPr>
              <w:pStyle w:val="ConsPlusNormal"/>
            </w:pPr>
            <w:r>
              <w:t>количество этажей (шт.):</w:t>
            </w:r>
          </w:p>
        </w:tc>
        <w:tc>
          <w:tcPr>
            <w:tcW w:w="1296" w:type="dxa"/>
          </w:tcPr>
          <w:p w:rsidR="00815180" w:rsidRDefault="00815180">
            <w:pPr>
              <w:pStyle w:val="ConsPlusNormal"/>
            </w:pPr>
          </w:p>
        </w:tc>
        <w:tc>
          <w:tcPr>
            <w:tcW w:w="4082" w:type="dxa"/>
            <w:gridSpan w:val="2"/>
          </w:tcPr>
          <w:p w:rsidR="00815180" w:rsidRDefault="00815180">
            <w:pPr>
              <w:pStyle w:val="ConsPlusNormal"/>
            </w:pPr>
            <w:r>
              <w:t>высота (м):</w:t>
            </w:r>
          </w:p>
        </w:tc>
        <w:tc>
          <w:tcPr>
            <w:tcW w:w="1291" w:type="dxa"/>
          </w:tcPr>
          <w:p w:rsidR="00815180" w:rsidRDefault="00815180">
            <w:pPr>
              <w:pStyle w:val="ConsPlusNormal"/>
            </w:pPr>
          </w:p>
        </w:tc>
      </w:tr>
      <w:tr w:rsidR="00815180">
        <w:tc>
          <w:tcPr>
            <w:tcW w:w="484" w:type="dxa"/>
            <w:vMerge/>
          </w:tcPr>
          <w:p w:rsidR="00815180" w:rsidRDefault="00815180"/>
        </w:tc>
        <w:tc>
          <w:tcPr>
            <w:tcW w:w="1924" w:type="dxa"/>
          </w:tcPr>
          <w:p w:rsidR="00815180" w:rsidRDefault="00815180">
            <w:pPr>
              <w:pStyle w:val="ConsPlusNormal"/>
            </w:pPr>
            <w:r>
              <w:t>количество подземных этажей (шт.)</w:t>
            </w:r>
          </w:p>
        </w:tc>
        <w:tc>
          <w:tcPr>
            <w:tcW w:w="1296" w:type="dxa"/>
          </w:tcPr>
          <w:p w:rsidR="00815180" w:rsidRDefault="00815180">
            <w:pPr>
              <w:pStyle w:val="ConsPlusNormal"/>
            </w:pPr>
          </w:p>
        </w:tc>
        <w:tc>
          <w:tcPr>
            <w:tcW w:w="4082" w:type="dxa"/>
            <w:gridSpan w:val="2"/>
          </w:tcPr>
          <w:p w:rsidR="00815180" w:rsidRDefault="00815180">
            <w:pPr>
              <w:pStyle w:val="ConsPlusNormal"/>
            </w:pPr>
            <w:r>
              <w:t>вместимость (чел.):</w:t>
            </w:r>
          </w:p>
        </w:tc>
        <w:tc>
          <w:tcPr>
            <w:tcW w:w="1291" w:type="dxa"/>
          </w:tcPr>
          <w:p w:rsidR="00815180" w:rsidRDefault="00815180">
            <w:pPr>
              <w:pStyle w:val="ConsPlusNormal"/>
            </w:pPr>
          </w:p>
        </w:tc>
      </w:tr>
      <w:tr w:rsidR="00815180">
        <w:tc>
          <w:tcPr>
            <w:tcW w:w="484" w:type="dxa"/>
            <w:vMerge/>
          </w:tcPr>
          <w:p w:rsidR="00815180" w:rsidRDefault="00815180"/>
        </w:tc>
        <w:tc>
          <w:tcPr>
            <w:tcW w:w="1924" w:type="dxa"/>
          </w:tcPr>
          <w:p w:rsidR="00815180" w:rsidRDefault="00815180">
            <w:pPr>
              <w:pStyle w:val="ConsPlusNormal"/>
            </w:pPr>
            <w:r>
              <w:t xml:space="preserve">площадь </w:t>
            </w:r>
            <w:r>
              <w:lastRenderedPageBreak/>
              <w:t>застройки (кв. м)</w:t>
            </w:r>
          </w:p>
        </w:tc>
        <w:tc>
          <w:tcPr>
            <w:tcW w:w="1296" w:type="dxa"/>
          </w:tcPr>
          <w:p w:rsidR="00815180" w:rsidRDefault="00815180">
            <w:pPr>
              <w:pStyle w:val="ConsPlusNormal"/>
            </w:pPr>
          </w:p>
        </w:tc>
        <w:tc>
          <w:tcPr>
            <w:tcW w:w="4082" w:type="dxa"/>
            <w:gridSpan w:val="2"/>
          </w:tcPr>
          <w:p w:rsidR="00815180" w:rsidRDefault="00815180">
            <w:pPr>
              <w:pStyle w:val="ConsPlusNormal"/>
            </w:pPr>
          </w:p>
        </w:tc>
        <w:tc>
          <w:tcPr>
            <w:tcW w:w="1291" w:type="dxa"/>
          </w:tcPr>
          <w:p w:rsidR="00815180" w:rsidRDefault="00815180">
            <w:pPr>
              <w:pStyle w:val="ConsPlusNormal"/>
            </w:pPr>
          </w:p>
        </w:tc>
      </w:tr>
      <w:tr w:rsidR="00815180">
        <w:tc>
          <w:tcPr>
            <w:tcW w:w="484" w:type="dxa"/>
            <w:vMerge/>
          </w:tcPr>
          <w:p w:rsidR="00815180" w:rsidRDefault="00815180"/>
        </w:tc>
        <w:tc>
          <w:tcPr>
            <w:tcW w:w="1924" w:type="dxa"/>
          </w:tcPr>
          <w:p w:rsidR="00815180" w:rsidRDefault="00815180">
            <w:pPr>
              <w:pStyle w:val="ConsPlusNormal"/>
            </w:pPr>
            <w:r>
              <w:t>Иные показатели:</w:t>
            </w:r>
          </w:p>
        </w:tc>
        <w:tc>
          <w:tcPr>
            <w:tcW w:w="6669" w:type="dxa"/>
            <w:gridSpan w:val="4"/>
          </w:tcPr>
          <w:p w:rsidR="00815180" w:rsidRDefault="00815180">
            <w:pPr>
              <w:pStyle w:val="ConsPlusNormal"/>
            </w:pPr>
          </w:p>
        </w:tc>
      </w:tr>
      <w:tr w:rsidR="00815180">
        <w:tc>
          <w:tcPr>
            <w:tcW w:w="484" w:type="dxa"/>
          </w:tcPr>
          <w:p w:rsidR="00815180" w:rsidRDefault="00815180">
            <w:pPr>
              <w:pStyle w:val="ConsPlusNormal"/>
              <w:jc w:val="center"/>
            </w:pPr>
            <w:r>
              <w:t>5.</w:t>
            </w:r>
          </w:p>
        </w:tc>
        <w:tc>
          <w:tcPr>
            <w:tcW w:w="1924" w:type="dxa"/>
          </w:tcPr>
          <w:p w:rsidR="00815180" w:rsidRDefault="00815180">
            <w:pPr>
              <w:pStyle w:val="ConsPlusNormal"/>
            </w:pPr>
            <w:r>
              <w:t>Адрес (местоположение объекта):</w:t>
            </w:r>
          </w:p>
        </w:tc>
        <w:tc>
          <w:tcPr>
            <w:tcW w:w="6669" w:type="dxa"/>
            <w:gridSpan w:val="4"/>
          </w:tcPr>
          <w:p w:rsidR="00815180" w:rsidRDefault="00815180">
            <w:pPr>
              <w:pStyle w:val="ConsPlusNormal"/>
            </w:pPr>
          </w:p>
        </w:tc>
      </w:tr>
      <w:tr w:rsidR="00815180">
        <w:tc>
          <w:tcPr>
            <w:tcW w:w="484" w:type="dxa"/>
          </w:tcPr>
          <w:p w:rsidR="00815180" w:rsidRDefault="00815180">
            <w:pPr>
              <w:pStyle w:val="ConsPlusNormal"/>
              <w:jc w:val="center"/>
            </w:pPr>
            <w:r>
              <w:t>6.</w:t>
            </w:r>
          </w:p>
        </w:tc>
        <w:tc>
          <w:tcPr>
            <w:tcW w:w="8593" w:type="dxa"/>
            <w:gridSpan w:val="5"/>
          </w:tcPr>
          <w:p w:rsidR="00815180" w:rsidRDefault="00815180">
            <w:pPr>
              <w:pStyle w:val="ConsPlusNormal"/>
            </w:pPr>
            <w:r>
              <w:t>Краткие проектные характеристики линейного объекта:</w:t>
            </w:r>
          </w:p>
        </w:tc>
      </w:tr>
      <w:tr w:rsidR="00815180">
        <w:tc>
          <w:tcPr>
            <w:tcW w:w="484" w:type="dxa"/>
            <w:vMerge w:val="restart"/>
          </w:tcPr>
          <w:p w:rsidR="00815180" w:rsidRDefault="00815180">
            <w:pPr>
              <w:pStyle w:val="ConsPlusNormal"/>
            </w:pPr>
          </w:p>
        </w:tc>
        <w:tc>
          <w:tcPr>
            <w:tcW w:w="3220" w:type="dxa"/>
            <w:gridSpan w:val="2"/>
          </w:tcPr>
          <w:p w:rsidR="00815180" w:rsidRDefault="00815180">
            <w:pPr>
              <w:pStyle w:val="ConsPlusNormal"/>
            </w:pPr>
            <w:r>
              <w:t>категория (класс)</w:t>
            </w:r>
          </w:p>
        </w:tc>
        <w:tc>
          <w:tcPr>
            <w:tcW w:w="5373" w:type="dxa"/>
            <w:gridSpan w:val="3"/>
          </w:tcPr>
          <w:p w:rsidR="00815180" w:rsidRDefault="00815180">
            <w:pPr>
              <w:pStyle w:val="ConsPlusNormal"/>
            </w:pPr>
          </w:p>
        </w:tc>
      </w:tr>
      <w:tr w:rsidR="00815180">
        <w:tc>
          <w:tcPr>
            <w:tcW w:w="484" w:type="dxa"/>
            <w:vMerge/>
          </w:tcPr>
          <w:p w:rsidR="00815180" w:rsidRDefault="00815180"/>
        </w:tc>
        <w:tc>
          <w:tcPr>
            <w:tcW w:w="3220" w:type="dxa"/>
            <w:gridSpan w:val="2"/>
          </w:tcPr>
          <w:p w:rsidR="00815180" w:rsidRDefault="00815180">
            <w:pPr>
              <w:pStyle w:val="ConsPlusNormal"/>
            </w:pPr>
            <w:r>
              <w:t>Протяженность:</w:t>
            </w:r>
          </w:p>
        </w:tc>
        <w:tc>
          <w:tcPr>
            <w:tcW w:w="5373" w:type="dxa"/>
            <w:gridSpan w:val="3"/>
          </w:tcPr>
          <w:p w:rsidR="00815180" w:rsidRDefault="00815180">
            <w:pPr>
              <w:pStyle w:val="ConsPlusNormal"/>
            </w:pPr>
          </w:p>
        </w:tc>
      </w:tr>
      <w:tr w:rsidR="00815180">
        <w:tc>
          <w:tcPr>
            <w:tcW w:w="484" w:type="dxa"/>
            <w:vMerge/>
          </w:tcPr>
          <w:p w:rsidR="00815180" w:rsidRDefault="00815180"/>
        </w:tc>
        <w:tc>
          <w:tcPr>
            <w:tcW w:w="3220" w:type="dxa"/>
            <w:gridSpan w:val="2"/>
          </w:tcPr>
          <w:p w:rsidR="00815180" w:rsidRDefault="00815180">
            <w:pPr>
              <w:pStyle w:val="ConsPlusNormal"/>
            </w:pPr>
            <w:r>
              <w:t>Мощность (пропускная способность, грузооборот, интенсивность движения):</w:t>
            </w:r>
          </w:p>
        </w:tc>
        <w:tc>
          <w:tcPr>
            <w:tcW w:w="5373" w:type="dxa"/>
            <w:gridSpan w:val="3"/>
          </w:tcPr>
          <w:p w:rsidR="00815180" w:rsidRDefault="00815180">
            <w:pPr>
              <w:pStyle w:val="ConsPlusNormal"/>
            </w:pPr>
          </w:p>
        </w:tc>
      </w:tr>
      <w:tr w:rsidR="00815180">
        <w:tc>
          <w:tcPr>
            <w:tcW w:w="484" w:type="dxa"/>
            <w:vMerge/>
          </w:tcPr>
          <w:p w:rsidR="00815180" w:rsidRDefault="00815180"/>
        </w:tc>
        <w:tc>
          <w:tcPr>
            <w:tcW w:w="3220" w:type="dxa"/>
            <w:gridSpan w:val="2"/>
          </w:tcPr>
          <w:p w:rsidR="00815180" w:rsidRDefault="00815180">
            <w:pPr>
              <w:pStyle w:val="ConsPlusNormal"/>
            </w:pPr>
            <w:r>
              <w:t xml:space="preserve">Тип (КЛ, </w:t>
            </w:r>
            <w:proofErr w:type="gramStart"/>
            <w:r>
              <w:t>ВЛ</w:t>
            </w:r>
            <w:proofErr w:type="gramEnd"/>
            <w:r>
              <w:t>, КВЛ), уровень напряжения линий электропередачи</w:t>
            </w:r>
          </w:p>
        </w:tc>
        <w:tc>
          <w:tcPr>
            <w:tcW w:w="5373" w:type="dxa"/>
            <w:gridSpan w:val="3"/>
          </w:tcPr>
          <w:p w:rsidR="00815180" w:rsidRDefault="00815180">
            <w:pPr>
              <w:pStyle w:val="ConsPlusNormal"/>
            </w:pPr>
          </w:p>
        </w:tc>
      </w:tr>
      <w:tr w:rsidR="00815180">
        <w:tc>
          <w:tcPr>
            <w:tcW w:w="484" w:type="dxa"/>
            <w:vMerge/>
          </w:tcPr>
          <w:p w:rsidR="00815180" w:rsidRDefault="00815180"/>
        </w:tc>
        <w:tc>
          <w:tcPr>
            <w:tcW w:w="3220" w:type="dxa"/>
            <w:gridSpan w:val="2"/>
          </w:tcPr>
          <w:p w:rsidR="00815180" w:rsidRDefault="00815180">
            <w:pPr>
              <w:pStyle w:val="ConsPlusNormal"/>
            </w:pPr>
            <w:r>
              <w:t>Перечень конструктивных элементов, оказывающих влияние на безопасность:</w:t>
            </w:r>
          </w:p>
        </w:tc>
        <w:tc>
          <w:tcPr>
            <w:tcW w:w="5373" w:type="dxa"/>
            <w:gridSpan w:val="3"/>
          </w:tcPr>
          <w:p w:rsidR="00815180" w:rsidRDefault="00815180">
            <w:pPr>
              <w:pStyle w:val="ConsPlusNormal"/>
            </w:pPr>
          </w:p>
        </w:tc>
      </w:tr>
      <w:tr w:rsidR="00815180">
        <w:tc>
          <w:tcPr>
            <w:tcW w:w="484" w:type="dxa"/>
            <w:vMerge/>
          </w:tcPr>
          <w:p w:rsidR="00815180" w:rsidRDefault="00815180"/>
        </w:tc>
        <w:tc>
          <w:tcPr>
            <w:tcW w:w="3220" w:type="dxa"/>
            <w:gridSpan w:val="2"/>
          </w:tcPr>
          <w:p w:rsidR="00815180" w:rsidRDefault="00815180">
            <w:pPr>
              <w:pStyle w:val="ConsPlusNormal"/>
            </w:pPr>
            <w:r>
              <w:t>Иные показатели:</w:t>
            </w:r>
          </w:p>
        </w:tc>
        <w:tc>
          <w:tcPr>
            <w:tcW w:w="5373" w:type="dxa"/>
            <w:gridSpan w:val="3"/>
          </w:tcPr>
          <w:p w:rsidR="00815180" w:rsidRDefault="00815180">
            <w:pPr>
              <w:pStyle w:val="ConsPlusNormal"/>
            </w:pPr>
          </w:p>
        </w:tc>
      </w:tr>
    </w:tbl>
    <w:p w:rsidR="00815180" w:rsidRDefault="00815180">
      <w:pPr>
        <w:pStyle w:val="ConsPlusNormal"/>
        <w:jc w:val="both"/>
      </w:pPr>
    </w:p>
    <w:tbl>
      <w:tblPr>
        <w:tblW w:w="0" w:type="auto"/>
        <w:tblBorders>
          <w:insideH w:val="nil"/>
        </w:tblBorders>
        <w:tblLayout w:type="fixed"/>
        <w:tblCellMar>
          <w:top w:w="102" w:type="dxa"/>
          <w:left w:w="62" w:type="dxa"/>
          <w:bottom w:w="102" w:type="dxa"/>
          <w:right w:w="62" w:type="dxa"/>
        </w:tblCellMar>
        <w:tblLook w:val="0000" w:firstRow="0" w:lastRow="0" w:firstColumn="0" w:lastColumn="0" w:noHBand="0" w:noVBand="0"/>
      </w:tblPr>
      <w:tblGrid>
        <w:gridCol w:w="4082"/>
        <w:gridCol w:w="340"/>
        <w:gridCol w:w="1531"/>
        <w:gridCol w:w="340"/>
        <w:gridCol w:w="2778"/>
      </w:tblGrid>
      <w:tr w:rsidR="00815180">
        <w:tc>
          <w:tcPr>
            <w:tcW w:w="9071" w:type="dxa"/>
            <w:gridSpan w:val="5"/>
            <w:tcBorders>
              <w:top w:val="nil"/>
              <w:left w:val="nil"/>
              <w:bottom w:val="nil"/>
              <w:right w:val="nil"/>
            </w:tcBorders>
          </w:tcPr>
          <w:p w:rsidR="00815180" w:rsidRDefault="00815180">
            <w:pPr>
              <w:pStyle w:val="ConsPlusNormal"/>
            </w:pPr>
            <w:r>
              <w:t>Срок действия настоящего разрешения - до "__" ______________ 20__ г.</w:t>
            </w:r>
          </w:p>
        </w:tc>
      </w:tr>
      <w:tr w:rsidR="00815180">
        <w:tc>
          <w:tcPr>
            <w:tcW w:w="9071" w:type="dxa"/>
            <w:gridSpan w:val="5"/>
            <w:tcBorders>
              <w:top w:val="nil"/>
              <w:left w:val="nil"/>
              <w:right w:val="nil"/>
            </w:tcBorders>
          </w:tcPr>
          <w:p w:rsidR="00815180" w:rsidRDefault="00815180">
            <w:pPr>
              <w:pStyle w:val="ConsPlusNormal"/>
            </w:pPr>
            <w:r>
              <w:t xml:space="preserve">в соответствии </w:t>
            </w:r>
            <w:proofErr w:type="gramStart"/>
            <w:r>
              <w:t>с</w:t>
            </w:r>
            <w:proofErr w:type="gramEnd"/>
          </w:p>
        </w:tc>
      </w:tr>
      <w:tr w:rsidR="00815180">
        <w:tblPrEx>
          <w:tblBorders>
            <w:insideH w:val="single" w:sz="4" w:space="0" w:color="auto"/>
          </w:tblBorders>
        </w:tblPrEx>
        <w:tc>
          <w:tcPr>
            <w:tcW w:w="9071" w:type="dxa"/>
            <w:gridSpan w:val="5"/>
            <w:tcBorders>
              <w:left w:val="nil"/>
              <w:right w:val="nil"/>
            </w:tcBorders>
          </w:tcPr>
          <w:p w:rsidR="00815180" w:rsidRDefault="00815180">
            <w:pPr>
              <w:pStyle w:val="ConsPlusNormal"/>
            </w:pPr>
          </w:p>
        </w:tc>
      </w:tr>
      <w:tr w:rsidR="00815180">
        <w:tblPrEx>
          <w:tblBorders>
            <w:insideH w:val="single" w:sz="4" w:space="0" w:color="auto"/>
          </w:tblBorders>
        </w:tblPrEx>
        <w:tc>
          <w:tcPr>
            <w:tcW w:w="4082" w:type="dxa"/>
            <w:tcBorders>
              <w:left w:val="nil"/>
              <w:right w:val="nil"/>
            </w:tcBorders>
          </w:tcPr>
          <w:p w:rsidR="00815180" w:rsidRDefault="00815180">
            <w:pPr>
              <w:pStyle w:val="ConsPlusNormal"/>
            </w:pPr>
          </w:p>
        </w:tc>
        <w:tc>
          <w:tcPr>
            <w:tcW w:w="340" w:type="dxa"/>
            <w:tcBorders>
              <w:left w:val="nil"/>
              <w:bottom w:val="nil"/>
              <w:right w:val="nil"/>
            </w:tcBorders>
          </w:tcPr>
          <w:p w:rsidR="00815180" w:rsidRDefault="00815180">
            <w:pPr>
              <w:pStyle w:val="ConsPlusNormal"/>
            </w:pPr>
          </w:p>
        </w:tc>
        <w:tc>
          <w:tcPr>
            <w:tcW w:w="1531" w:type="dxa"/>
            <w:tcBorders>
              <w:left w:val="nil"/>
              <w:right w:val="nil"/>
            </w:tcBorders>
          </w:tcPr>
          <w:p w:rsidR="00815180" w:rsidRDefault="00815180">
            <w:pPr>
              <w:pStyle w:val="ConsPlusNormal"/>
            </w:pPr>
          </w:p>
        </w:tc>
        <w:tc>
          <w:tcPr>
            <w:tcW w:w="340" w:type="dxa"/>
            <w:tcBorders>
              <w:left w:val="nil"/>
              <w:bottom w:val="nil"/>
              <w:right w:val="nil"/>
            </w:tcBorders>
          </w:tcPr>
          <w:p w:rsidR="00815180" w:rsidRDefault="00815180">
            <w:pPr>
              <w:pStyle w:val="ConsPlusNormal"/>
            </w:pPr>
          </w:p>
        </w:tc>
        <w:tc>
          <w:tcPr>
            <w:tcW w:w="2778" w:type="dxa"/>
            <w:tcBorders>
              <w:left w:val="nil"/>
              <w:right w:val="nil"/>
            </w:tcBorders>
          </w:tcPr>
          <w:p w:rsidR="00815180" w:rsidRDefault="00815180">
            <w:pPr>
              <w:pStyle w:val="ConsPlusNormal"/>
            </w:pPr>
          </w:p>
        </w:tc>
      </w:tr>
      <w:tr w:rsidR="00815180">
        <w:tc>
          <w:tcPr>
            <w:tcW w:w="4082" w:type="dxa"/>
            <w:tcBorders>
              <w:left w:val="nil"/>
              <w:bottom w:val="nil"/>
              <w:right w:val="nil"/>
            </w:tcBorders>
          </w:tcPr>
          <w:p w:rsidR="00815180" w:rsidRDefault="00815180">
            <w:pPr>
              <w:pStyle w:val="ConsPlusNormal"/>
              <w:jc w:val="center"/>
            </w:pPr>
            <w:r>
              <w:t>(должность уполномоченного лица органа, осуществляющего выдачу разрешения на строительство)</w:t>
            </w:r>
          </w:p>
        </w:tc>
        <w:tc>
          <w:tcPr>
            <w:tcW w:w="340" w:type="dxa"/>
            <w:tcBorders>
              <w:top w:val="nil"/>
              <w:left w:val="nil"/>
              <w:bottom w:val="nil"/>
              <w:right w:val="nil"/>
            </w:tcBorders>
          </w:tcPr>
          <w:p w:rsidR="00815180" w:rsidRDefault="00815180">
            <w:pPr>
              <w:pStyle w:val="ConsPlusNormal"/>
            </w:pPr>
          </w:p>
        </w:tc>
        <w:tc>
          <w:tcPr>
            <w:tcW w:w="1531" w:type="dxa"/>
            <w:tcBorders>
              <w:left w:val="nil"/>
              <w:bottom w:val="nil"/>
              <w:right w:val="nil"/>
            </w:tcBorders>
          </w:tcPr>
          <w:p w:rsidR="00815180" w:rsidRDefault="00815180">
            <w:pPr>
              <w:pStyle w:val="ConsPlusNormal"/>
            </w:pPr>
            <w:r>
              <w:t>(подписано)</w:t>
            </w:r>
          </w:p>
        </w:tc>
        <w:tc>
          <w:tcPr>
            <w:tcW w:w="340" w:type="dxa"/>
            <w:tcBorders>
              <w:top w:val="nil"/>
              <w:left w:val="nil"/>
              <w:bottom w:val="nil"/>
              <w:right w:val="nil"/>
            </w:tcBorders>
          </w:tcPr>
          <w:p w:rsidR="00815180" w:rsidRDefault="00815180">
            <w:pPr>
              <w:pStyle w:val="ConsPlusNormal"/>
            </w:pPr>
          </w:p>
        </w:tc>
        <w:tc>
          <w:tcPr>
            <w:tcW w:w="2778" w:type="dxa"/>
            <w:tcBorders>
              <w:left w:val="nil"/>
              <w:bottom w:val="nil"/>
              <w:right w:val="nil"/>
            </w:tcBorders>
          </w:tcPr>
          <w:p w:rsidR="00815180" w:rsidRDefault="00815180">
            <w:pPr>
              <w:pStyle w:val="ConsPlusNormal"/>
            </w:pPr>
            <w:r>
              <w:t>(расшифровка подписи)</w:t>
            </w:r>
          </w:p>
        </w:tc>
      </w:tr>
      <w:tr w:rsidR="00815180">
        <w:tc>
          <w:tcPr>
            <w:tcW w:w="9071" w:type="dxa"/>
            <w:gridSpan w:val="5"/>
            <w:tcBorders>
              <w:top w:val="nil"/>
              <w:left w:val="nil"/>
              <w:bottom w:val="nil"/>
              <w:right w:val="nil"/>
            </w:tcBorders>
          </w:tcPr>
          <w:p w:rsidR="00815180" w:rsidRDefault="00815180">
            <w:pPr>
              <w:pStyle w:val="ConsPlusNormal"/>
            </w:pPr>
            <w:r>
              <w:t>"__" ________________ 20__ г.</w:t>
            </w:r>
          </w:p>
          <w:p w:rsidR="00815180" w:rsidRDefault="00815180">
            <w:pPr>
              <w:pStyle w:val="ConsPlusNormal"/>
              <w:jc w:val="both"/>
            </w:pPr>
            <w:r>
              <w:t>М.П.</w:t>
            </w:r>
          </w:p>
        </w:tc>
      </w:tr>
    </w:tbl>
    <w:p w:rsidR="00815180" w:rsidRDefault="00815180">
      <w:pPr>
        <w:pStyle w:val="ConsPlusNormal"/>
        <w:jc w:val="both"/>
      </w:pPr>
    </w:p>
    <w:p w:rsidR="00815180" w:rsidRDefault="00815180">
      <w:pPr>
        <w:pStyle w:val="ConsPlusNormal"/>
        <w:jc w:val="both"/>
      </w:pPr>
    </w:p>
    <w:p w:rsidR="00815180" w:rsidRDefault="00815180">
      <w:pPr>
        <w:pStyle w:val="ConsPlusNormal"/>
        <w:jc w:val="both"/>
      </w:pPr>
    </w:p>
    <w:p w:rsidR="00815180" w:rsidRDefault="00815180">
      <w:pPr>
        <w:pStyle w:val="ConsPlusNormal"/>
        <w:jc w:val="both"/>
      </w:pPr>
    </w:p>
    <w:p w:rsidR="00815180" w:rsidRDefault="00815180">
      <w:pPr>
        <w:pStyle w:val="ConsPlusNormal"/>
        <w:jc w:val="both"/>
      </w:pPr>
    </w:p>
    <w:p w:rsidR="00815180" w:rsidRDefault="00815180">
      <w:pPr>
        <w:pStyle w:val="ConsPlusNormal"/>
        <w:jc w:val="right"/>
        <w:outlineLvl w:val="1"/>
      </w:pPr>
      <w:r>
        <w:t>Приложение 7</w:t>
      </w:r>
    </w:p>
    <w:p w:rsidR="00815180" w:rsidRDefault="00815180">
      <w:pPr>
        <w:pStyle w:val="ConsPlusNormal"/>
        <w:jc w:val="right"/>
      </w:pPr>
      <w:r>
        <w:t>к Административному регламенту</w:t>
      </w:r>
    </w:p>
    <w:p w:rsidR="00815180" w:rsidRDefault="0081518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48"/>
        <w:gridCol w:w="864"/>
        <w:gridCol w:w="1922"/>
        <w:gridCol w:w="2897"/>
        <w:gridCol w:w="340"/>
      </w:tblGrid>
      <w:tr w:rsidR="00815180">
        <w:tc>
          <w:tcPr>
            <w:tcW w:w="3912" w:type="dxa"/>
            <w:gridSpan w:val="2"/>
            <w:vMerge w:val="restart"/>
            <w:tcBorders>
              <w:top w:val="nil"/>
              <w:left w:val="nil"/>
              <w:bottom w:val="nil"/>
              <w:right w:val="nil"/>
            </w:tcBorders>
          </w:tcPr>
          <w:p w:rsidR="00815180" w:rsidRDefault="00815180">
            <w:pPr>
              <w:pStyle w:val="ConsPlusNormal"/>
            </w:pPr>
          </w:p>
        </w:tc>
        <w:tc>
          <w:tcPr>
            <w:tcW w:w="5159" w:type="dxa"/>
            <w:gridSpan w:val="3"/>
            <w:tcBorders>
              <w:top w:val="nil"/>
              <w:left w:val="nil"/>
              <w:bottom w:val="nil"/>
              <w:right w:val="nil"/>
            </w:tcBorders>
          </w:tcPr>
          <w:p w:rsidR="00815180" w:rsidRDefault="00815180">
            <w:pPr>
              <w:pStyle w:val="ConsPlusNormal"/>
              <w:jc w:val="center"/>
            </w:pPr>
            <w:r>
              <w:t>Главе городского округа Саранск</w:t>
            </w:r>
          </w:p>
        </w:tc>
      </w:tr>
      <w:tr w:rsidR="00815180">
        <w:tc>
          <w:tcPr>
            <w:tcW w:w="3912" w:type="dxa"/>
            <w:gridSpan w:val="2"/>
            <w:vMerge/>
            <w:tcBorders>
              <w:top w:val="nil"/>
              <w:left w:val="nil"/>
              <w:bottom w:val="nil"/>
              <w:right w:val="nil"/>
            </w:tcBorders>
          </w:tcPr>
          <w:p w:rsidR="00815180" w:rsidRDefault="00815180"/>
        </w:tc>
        <w:tc>
          <w:tcPr>
            <w:tcW w:w="5159" w:type="dxa"/>
            <w:gridSpan w:val="3"/>
            <w:tcBorders>
              <w:top w:val="nil"/>
              <w:left w:val="nil"/>
              <w:bottom w:val="single" w:sz="4" w:space="0" w:color="auto"/>
              <w:right w:val="nil"/>
            </w:tcBorders>
          </w:tcPr>
          <w:p w:rsidR="00815180" w:rsidRDefault="00815180">
            <w:pPr>
              <w:pStyle w:val="ConsPlusNormal"/>
            </w:pPr>
          </w:p>
        </w:tc>
      </w:tr>
      <w:tr w:rsidR="00815180">
        <w:tc>
          <w:tcPr>
            <w:tcW w:w="3912" w:type="dxa"/>
            <w:gridSpan w:val="2"/>
            <w:vMerge/>
            <w:tcBorders>
              <w:top w:val="nil"/>
              <w:left w:val="nil"/>
              <w:bottom w:val="nil"/>
              <w:right w:val="nil"/>
            </w:tcBorders>
          </w:tcPr>
          <w:p w:rsidR="00815180" w:rsidRDefault="00815180"/>
        </w:tc>
        <w:tc>
          <w:tcPr>
            <w:tcW w:w="5159" w:type="dxa"/>
            <w:gridSpan w:val="3"/>
            <w:tcBorders>
              <w:top w:val="single" w:sz="4" w:space="0" w:color="auto"/>
              <w:left w:val="nil"/>
              <w:bottom w:val="nil"/>
              <w:right w:val="nil"/>
            </w:tcBorders>
          </w:tcPr>
          <w:p w:rsidR="00815180" w:rsidRDefault="00815180">
            <w:pPr>
              <w:pStyle w:val="ConsPlusNormal"/>
              <w:jc w:val="center"/>
            </w:pPr>
            <w:r>
              <w:t>(наименование организации)</w:t>
            </w:r>
          </w:p>
        </w:tc>
      </w:tr>
      <w:tr w:rsidR="00815180">
        <w:tc>
          <w:tcPr>
            <w:tcW w:w="3912" w:type="dxa"/>
            <w:gridSpan w:val="2"/>
            <w:vMerge/>
            <w:tcBorders>
              <w:top w:val="nil"/>
              <w:left w:val="nil"/>
              <w:bottom w:val="nil"/>
              <w:right w:val="nil"/>
            </w:tcBorders>
          </w:tcPr>
          <w:p w:rsidR="00815180" w:rsidRDefault="00815180"/>
        </w:tc>
        <w:tc>
          <w:tcPr>
            <w:tcW w:w="5159" w:type="dxa"/>
            <w:gridSpan w:val="3"/>
            <w:tcBorders>
              <w:top w:val="nil"/>
              <w:left w:val="nil"/>
              <w:bottom w:val="single" w:sz="4" w:space="0" w:color="auto"/>
              <w:right w:val="nil"/>
            </w:tcBorders>
          </w:tcPr>
          <w:p w:rsidR="00815180" w:rsidRDefault="00815180">
            <w:pPr>
              <w:pStyle w:val="ConsPlusNormal"/>
            </w:pPr>
          </w:p>
        </w:tc>
      </w:tr>
      <w:tr w:rsidR="00815180">
        <w:tc>
          <w:tcPr>
            <w:tcW w:w="3912" w:type="dxa"/>
            <w:gridSpan w:val="2"/>
            <w:vMerge/>
            <w:tcBorders>
              <w:top w:val="nil"/>
              <w:left w:val="nil"/>
              <w:bottom w:val="nil"/>
              <w:right w:val="nil"/>
            </w:tcBorders>
          </w:tcPr>
          <w:p w:rsidR="00815180" w:rsidRDefault="00815180"/>
        </w:tc>
        <w:tc>
          <w:tcPr>
            <w:tcW w:w="5159" w:type="dxa"/>
            <w:gridSpan w:val="3"/>
            <w:tcBorders>
              <w:top w:val="single" w:sz="4" w:space="0" w:color="auto"/>
              <w:left w:val="nil"/>
              <w:bottom w:val="nil"/>
              <w:right w:val="nil"/>
            </w:tcBorders>
          </w:tcPr>
          <w:p w:rsidR="00815180" w:rsidRDefault="00815180">
            <w:pPr>
              <w:pStyle w:val="ConsPlusNormal"/>
              <w:jc w:val="center"/>
            </w:pPr>
            <w:r>
              <w:t>(ФИО полностью, адрес, паспорт, телефон)</w:t>
            </w:r>
          </w:p>
        </w:tc>
      </w:tr>
      <w:tr w:rsidR="00815180">
        <w:tc>
          <w:tcPr>
            <w:tcW w:w="3912" w:type="dxa"/>
            <w:gridSpan w:val="2"/>
            <w:vMerge/>
            <w:tcBorders>
              <w:top w:val="nil"/>
              <w:left w:val="nil"/>
              <w:bottom w:val="nil"/>
              <w:right w:val="nil"/>
            </w:tcBorders>
          </w:tcPr>
          <w:p w:rsidR="00815180" w:rsidRDefault="00815180"/>
        </w:tc>
        <w:tc>
          <w:tcPr>
            <w:tcW w:w="5159" w:type="dxa"/>
            <w:gridSpan w:val="3"/>
            <w:tcBorders>
              <w:top w:val="nil"/>
              <w:left w:val="nil"/>
              <w:bottom w:val="single" w:sz="4" w:space="0" w:color="auto"/>
              <w:right w:val="nil"/>
            </w:tcBorders>
          </w:tcPr>
          <w:p w:rsidR="00815180" w:rsidRDefault="00815180">
            <w:pPr>
              <w:pStyle w:val="ConsPlusNormal"/>
            </w:pPr>
          </w:p>
        </w:tc>
      </w:tr>
      <w:tr w:rsidR="00815180">
        <w:tc>
          <w:tcPr>
            <w:tcW w:w="3912" w:type="dxa"/>
            <w:gridSpan w:val="2"/>
            <w:vMerge/>
            <w:tcBorders>
              <w:top w:val="nil"/>
              <w:left w:val="nil"/>
              <w:bottom w:val="nil"/>
              <w:right w:val="nil"/>
            </w:tcBorders>
          </w:tcPr>
          <w:p w:rsidR="00815180" w:rsidRDefault="00815180"/>
        </w:tc>
        <w:tc>
          <w:tcPr>
            <w:tcW w:w="5159" w:type="dxa"/>
            <w:gridSpan w:val="3"/>
            <w:tcBorders>
              <w:top w:val="single" w:sz="4" w:space="0" w:color="auto"/>
              <w:left w:val="nil"/>
              <w:bottom w:val="nil"/>
              <w:right w:val="nil"/>
            </w:tcBorders>
          </w:tcPr>
          <w:p w:rsidR="00815180" w:rsidRDefault="00815180">
            <w:pPr>
              <w:pStyle w:val="ConsPlusNormal"/>
              <w:jc w:val="center"/>
            </w:pPr>
            <w:r>
              <w:t>(номер свидетельства для ИП)</w:t>
            </w:r>
          </w:p>
        </w:tc>
      </w:tr>
      <w:tr w:rsidR="00815180">
        <w:tc>
          <w:tcPr>
            <w:tcW w:w="3912" w:type="dxa"/>
            <w:gridSpan w:val="2"/>
            <w:vMerge/>
            <w:tcBorders>
              <w:top w:val="nil"/>
              <w:left w:val="nil"/>
              <w:bottom w:val="nil"/>
              <w:right w:val="nil"/>
            </w:tcBorders>
          </w:tcPr>
          <w:p w:rsidR="00815180" w:rsidRDefault="00815180"/>
        </w:tc>
        <w:tc>
          <w:tcPr>
            <w:tcW w:w="5159" w:type="dxa"/>
            <w:gridSpan w:val="3"/>
            <w:tcBorders>
              <w:top w:val="nil"/>
              <w:left w:val="nil"/>
              <w:bottom w:val="single" w:sz="4" w:space="0" w:color="auto"/>
              <w:right w:val="nil"/>
            </w:tcBorders>
          </w:tcPr>
          <w:p w:rsidR="00815180" w:rsidRDefault="00815180">
            <w:pPr>
              <w:pStyle w:val="ConsPlusNormal"/>
            </w:pPr>
          </w:p>
        </w:tc>
      </w:tr>
      <w:tr w:rsidR="00815180">
        <w:tc>
          <w:tcPr>
            <w:tcW w:w="3912" w:type="dxa"/>
            <w:gridSpan w:val="2"/>
            <w:vMerge/>
            <w:tcBorders>
              <w:top w:val="nil"/>
              <w:left w:val="nil"/>
              <w:bottom w:val="nil"/>
              <w:right w:val="nil"/>
            </w:tcBorders>
          </w:tcPr>
          <w:p w:rsidR="00815180" w:rsidRDefault="00815180"/>
        </w:tc>
        <w:tc>
          <w:tcPr>
            <w:tcW w:w="5159" w:type="dxa"/>
            <w:gridSpan w:val="3"/>
            <w:tcBorders>
              <w:top w:val="single" w:sz="4" w:space="0" w:color="auto"/>
              <w:left w:val="nil"/>
              <w:bottom w:val="nil"/>
              <w:right w:val="nil"/>
            </w:tcBorders>
          </w:tcPr>
          <w:p w:rsidR="00815180" w:rsidRDefault="00815180">
            <w:pPr>
              <w:pStyle w:val="ConsPlusNormal"/>
              <w:jc w:val="center"/>
            </w:pPr>
            <w:r>
              <w:t>(адрес электронной почты)</w:t>
            </w:r>
          </w:p>
        </w:tc>
      </w:tr>
      <w:tr w:rsidR="00815180">
        <w:tc>
          <w:tcPr>
            <w:tcW w:w="9071" w:type="dxa"/>
            <w:gridSpan w:val="5"/>
            <w:tcBorders>
              <w:top w:val="nil"/>
              <w:left w:val="nil"/>
              <w:bottom w:val="nil"/>
              <w:right w:val="nil"/>
            </w:tcBorders>
          </w:tcPr>
          <w:p w:rsidR="00815180" w:rsidRDefault="00815180">
            <w:pPr>
              <w:pStyle w:val="ConsPlusNormal"/>
              <w:jc w:val="center"/>
            </w:pPr>
            <w:r>
              <w:t>Уведомление</w:t>
            </w:r>
          </w:p>
          <w:p w:rsidR="00815180" w:rsidRDefault="00815180">
            <w:pPr>
              <w:pStyle w:val="ConsPlusNormal"/>
              <w:jc w:val="center"/>
            </w:pPr>
            <w:r>
              <w:t>о переходе прав на земельны</w:t>
            </w:r>
            <w:proofErr w:type="gramStart"/>
            <w:r>
              <w:t>й(</w:t>
            </w:r>
            <w:proofErr w:type="gramEnd"/>
            <w:r>
              <w:t>-</w:t>
            </w:r>
            <w:proofErr w:type="spellStart"/>
            <w:r>
              <w:t>ые</w:t>
            </w:r>
            <w:proofErr w:type="spellEnd"/>
            <w:r>
              <w:t>) участок(-и)</w:t>
            </w:r>
          </w:p>
          <w:p w:rsidR="00815180" w:rsidRDefault="00815180">
            <w:pPr>
              <w:pStyle w:val="ConsPlusNormal"/>
              <w:jc w:val="center"/>
            </w:pPr>
            <w:r>
              <w:t>от ________________ N ________</w:t>
            </w:r>
          </w:p>
        </w:tc>
      </w:tr>
      <w:tr w:rsidR="00815180">
        <w:tc>
          <w:tcPr>
            <w:tcW w:w="9071" w:type="dxa"/>
            <w:gridSpan w:val="5"/>
            <w:tcBorders>
              <w:top w:val="nil"/>
              <w:left w:val="nil"/>
              <w:bottom w:val="nil"/>
              <w:right w:val="nil"/>
            </w:tcBorders>
          </w:tcPr>
          <w:p w:rsidR="00815180" w:rsidRDefault="00815180">
            <w:pPr>
              <w:pStyle w:val="ConsPlusNormal"/>
              <w:ind w:firstLine="283"/>
              <w:jc w:val="both"/>
            </w:pPr>
            <w:r>
              <w:t>Уведомляю Вас, что в связи с переходом прав на земельны</w:t>
            </w:r>
            <w:proofErr w:type="gramStart"/>
            <w:r>
              <w:t>й(</w:t>
            </w:r>
            <w:proofErr w:type="gramEnd"/>
            <w:r>
              <w:t>-</w:t>
            </w:r>
            <w:proofErr w:type="spellStart"/>
            <w:r>
              <w:t>ые</w:t>
            </w:r>
            <w:proofErr w:type="spellEnd"/>
            <w:r>
              <w:t>) участок(-и) с кадастровым(-и) номером(-</w:t>
            </w:r>
            <w:proofErr w:type="spellStart"/>
            <w:r>
              <w:t>ами</w:t>
            </w:r>
            <w:proofErr w:type="spellEnd"/>
            <w:r>
              <w:t>) _______________________________________ расположенный(-</w:t>
            </w:r>
            <w:proofErr w:type="spellStart"/>
            <w:r>
              <w:t>ые</w:t>
            </w:r>
            <w:proofErr w:type="spellEnd"/>
            <w:r>
              <w:t>) по адресу:</w:t>
            </w:r>
          </w:p>
        </w:tc>
      </w:tr>
      <w:tr w:rsidR="00815180">
        <w:tc>
          <w:tcPr>
            <w:tcW w:w="9071" w:type="dxa"/>
            <w:gridSpan w:val="5"/>
            <w:tcBorders>
              <w:top w:val="nil"/>
              <w:left w:val="nil"/>
              <w:bottom w:val="single" w:sz="4" w:space="0" w:color="auto"/>
              <w:right w:val="nil"/>
            </w:tcBorders>
          </w:tcPr>
          <w:p w:rsidR="00815180" w:rsidRDefault="00815180">
            <w:pPr>
              <w:pStyle w:val="ConsPlusNormal"/>
            </w:pPr>
          </w:p>
        </w:tc>
      </w:tr>
      <w:tr w:rsidR="00815180">
        <w:tblPrEx>
          <w:tblBorders>
            <w:insideH w:val="single" w:sz="4" w:space="0" w:color="auto"/>
          </w:tblBorders>
        </w:tblPrEx>
        <w:tc>
          <w:tcPr>
            <w:tcW w:w="9071" w:type="dxa"/>
            <w:gridSpan w:val="5"/>
            <w:tcBorders>
              <w:top w:val="single" w:sz="4" w:space="0" w:color="auto"/>
              <w:left w:val="nil"/>
              <w:bottom w:val="single" w:sz="4" w:space="0" w:color="auto"/>
              <w:right w:val="nil"/>
            </w:tcBorders>
          </w:tcPr>
          <w:p w:rsidR="00815180" w:rsidRDefault="00815180">
            <w:pPr>
              <w:pStyle w:val="ConsPlusNormal"/>
            </w:pPr>
          </w:p>
        </w:tc>
      </w:tr>
      <w:tr w:rsidR="00815180">
        <w:tc>
          <w:tcPr>
            <w:tcW w:w="9071" w:type="dxa"/>
            <w:gridSpan w:val="5"/>
            <w:tcBorders>
              <w:top w:val="single" w:sz="4" w:space="0" w:color="auto"/>
              <w:left w:val="nil"/>
              <w:bottom w:val="nil"/>
              <w:right w:val="nil"/>
            </w:tcBorders>
          </w:tcPr>
          <w:p w:rsidR="00815180" w:rsidRDefault="00815180">
            <w:pPr>
              <w:pStyle w:val="ConsPlusNormal"/>
              <w:jc w:val="center"/>
            </w:pPr>
            <w:r>
              <w:t>(ориентировочное месторасположение земельног</w:t>
            </w:r>
            <w:proofErr w:type="gramStart"/>
            <w:r>
              <w:t>о(</w:t>
            </w:r>
            <w:proofErr w:type="gramEnd"/>
            <w:r>
              <w:t>-ых) участка(-</w:t>
            </w:r>
            <w:proofErr w:type="spellStart"/>
            <w:r>
              <w:t>ов</w:t>
            </w:r>
            <w:proofErr w:type="spellEnd"/>
            <w:r>
              <w:t>)</w:t>
            </w:r>
          </w:p>
        </w:tc>
      </w:tr>
      <w:tr w:rsidR="00815180">
        <w:tc>
          <w:tcPr>
            <w:tcW w:w="9071" w:type="dxa"/>
            <w:gridSpan w:val="5"/>
            <w:tcBorders>
              <w:top w:val="nil"/>
              <w:left w:val="nil"/>
              <w:bottom w:val="nil"/>
              <w:right w:val="nil"/>
            </w:tcBorders>
          </w:tcPr>
          <w:p w:rsidR="00815180" w:rsidRDefault="00815180">
            <w:pPr>
              <w:pStyle w:val="ConsPlusNormal"/>
            </w:pPr>
            <w:r>
              <w:t>право на земельны</w:t>
            </w:r>
            <w:proofErr w:type="gramStart"/>
            <w:r>
              <w:t>й(</w:t>
            </w:r>
            <w:proofErr w:type="gramEnd"/>
            <w:r>
              <w:t>-</w:t>
            </w:r>
            <w:proofErr w:type="spellStart"/>
            <w:r>
              <w:t>ые</w:t>
            </w:r>
            <w:proofErr w:type="spellEnd"/>
            <w:r>
              <w:t>) участок(-и) принадлежит</w:t>
            </w:r>
          </w:p>
        </w:tc>
      </w:tr>
      <w:tr w:rsidR="00815180">
        <w:tc>
          <w:tcPr>
            <w:tcW w:w="9071" w:type="dxa"/>
            <w:gridSpan w:val="5"/>
            <w:tcBorders>
              <w:top w:val="nil"/>
              <w:left w:val="nil"/>
              <w:bottom w:val="single" w:sz="4" w:space="0" w:color="auto"/>
              <w:right w:val="nil"/>
            </w:tcBorders>
          </w:tcPr>
          <w:p w:rsidR="00815180" w:rsidRDefault="00815180">
            <w:pPr>
              <w:pStyle w:val="ConsPlusNormal"/>
            </w:pPr>
          </w:p>
        </w:tc>
      </w:tr>
      <w:tr w:rsidR="00815180">
        <w:tblPrEx>
          <w:tblBorders>
            <w:insideH w:val="single" w:sz="4" w:space="0" w:color="auto"/>
          </w:tblBorders>
        </w:tblPrEx>
        <w:tc>
          <w:tcPr>
            <w:tcW w:w="8731" w:type="dxa"/>
            <w:gridSpan w:val="4"/>
            <w:tcBorders>
              <w:top w:val="single" w:sz="4" w:space="0" w:color="auto"/>
              <w:left w:val="nil"/>
              <w:bottom w:val="single" w:sz="4" w:space="0" w:color="auto"/>
              <w:right w:val="nil"/>
            </w:tcBorders>
          </w:tcPr>
          <w:p w:rsidR="00815180" w:rsidRDefault="00815180">
            <w:pPr>
              <w:pStyle w:val="ConsPlusNormal"/>
            </w:pPr>
          </w:p>
        </w:tc>
        <w:tc>
          <w:tcPr>
            <w:tcW w:w="340" w:type="dxa"/>
            <w:tcBorders>
              <w:top w:val="single" w:sz="4" w:space="0" w:color="auto"/>
              <w:left w:val="nil"/>
              <w:bottom w:val="nil"/>
              <w:right w:val="nil"/>
            </w:tcBorders>
          </w:tcPr>
          <w:p w:rsidR="00815180" w:rsidRDefault="00815180">
            <w:pPr>
              <w:pStyle w:val="ConsPlusNormal"/>
            </w:pPr>
            <w:r>
              <w:t>.</w:t>
            </w:r>
          </w:p>
        </w:tc>
      </w:tr>
      <w:tr w:rsidR="00815180">
        <w:tc>
          <w:tcPr>
            <w:tcW w:w="9071" w:type="dxa"/>
            <w:gridSpan w:val="5"/>
            <w:tcBorders>
              <w:top w:val="nil"/>
              <w:left w:val="nil"/>
              <w:bottom w:val="nil"/>
              <w:right w:val="nil"/>
            </w:tcBorders>
          </w:tcPr>
          <w:p w:rsidR="00815180" w:rsidRDefault="00815180">
            <w:pPr>
              <w:pStyle w:val="ConsPlusNormal"/>
              <w:jc w:val="center"/>
            </w:pPr>
            <w:r>
              <w:t>(фамилия, имя, отчество (при наличии) - для граждан, полное наименование организации - для юридических лиц)</w:t>
            </w:r>
          </w:p>
        </w:tc>
      </w:tr>
      <w:tr w:rsidR="00815180">
        <w:tc>
          <w:tcPr>
            <w:tcW w:w="9071" w:type="dxa"/>
            <w:gridSpan w:val="5"/>
            <w:tcBorders>
              <w:top w:val="nil"/>
              <w:left w:val="nil"/>
              <w:bottom w:val="nil"/>
              <w:right w:val="nil"/>
            </w:tcBorders>
          </w:tcPr>
          <w:p w:rsidR="00815180" w:rsidRDefault="00815180">
            <w:pPr>
              <w:pStyle w:val="ConsPlusNormal"/>
              <w:jc w:val="both"/>
            </w:pPr>
            <w:r>
              <w:t>При этом сообщаю реквизиты правоустанавливающих документов на земельны</w:t>
            </w:r>
            <w:proofErr w:type="gramStart"/>
            <w:r>
              <w:t>й(</w:t>
            </w:r>
            <w:proofErr w:type="gramEnd"/>
            <w:r>
              <w:t>-</w:t>
            </w:r>
            <w:proofErr w:type="spellStart"/>
            <w:r>
              <w:t>ые</w:t>
            </w:r>
            <w:proofErr w:type="spellEnd"/>
            <w:r>
              <w:t>) участок(-и) ________________________________________.</w:t>
            </w:r>
          </w:p>
        </w:tc>
      </w:tr>
      <w:tr w:rsidR="00815180">
        <w:tc>
          <w:tcPr>
            <w:tcW w:w="5834" w:type="dxa"/>
            <w:gridSpan w:val="3"/>
            <w:tcBorders>
              <w:top w:val="nil"/>
              <w:left w:val="nil"/>
              <w:bottom w:val="nil"/>
              <w:right w:val="nil"/>
            </w:tcBorders>
          </w:tcPr>
          <w:p w:rsidR="00815180" w:rsidRDefault="00815180">
            <w:pPr>
              <w:pStyle w:val="ConsPlusNormal"/>
              <w:ind w:firstLine="540"/>
              <w:jc w:val="both"/>
            </w:pPr>
            <w:r>
              <w:t>Способ получения ответа: на руки ________</w:t>
            </w:r>
          </w:p>
        </w:tc>
        <w:tc>
          <w:tcPr>
            <w:tcW w:w="3237" w:type="dxa"/>
            <w:gridSpan w:val="2"/>
            <w:tcBorders>
              <w:top w:val="nil"/>
              <w:left w:val="nil"/>
              <w:bottom w:val="nil"/>
              <w:right w:val="nil"/>
            </w:tcBorders>
          </w:tcPr>
          <w:p w:rsidR="00815180" w:rsidRDefault="00815180">
            <w:pPr>
              <w:pStyle w:val="ConsPlusNormal"/>
            </w:pPr>
            <w:r>
              <w:t>по почте _________</w:t>
            </w:r>
          </w:p>
        </w:tc>
      </w:tr>
      <w:tr w:rsidR="00815180">
        <w:tc>
          <w:tcPr>
            <w:tcW w:w="3048" w:type="dxa"/>
            <w:tcBorders>
              <w:top w:val="nil"/>
              <w:left w:val="nil"/>
              <w:bottom w:val="nil"/>
              <w:right w:val="nil"/>
            </w:tcBorders>
          </w:tcPr>
          <w:p w:rsidR="00815180" w:rsidRDefault="00815180">
            <w:pPr>
              <w:pStyle w:val="ConsPlusNormal"/>
            </w:pPr>
            <w:r>
              <w:t>Число</w:t>
            </w:r>
          </w:p>
        </w:tc>
        <w:tc>
          <w:tcPr>
            <w:tcW w:w="2786" w:type="dxa"/>
            <w:gridSpan w:val="2"/>
            <w:tcBorders>
              <w:top w:val="nil"/>
              <w:left w:val="nil"/>
              <w:bottom w:val="nil"/>
              <w:right w:val="nil"/>
            </w:tcBorders>
          </w:tcPr>
          <w:p w:rsidR="00815180" w:rsidRDefault="00815180">
            <w:pPr>
              <w:pStyle w:val="ConsPlusNormal"/>
              <w:jc w:val="center"/>
            </w:pPr>
            <w:r>
              <w:t>Подпись</w:t>
            </w:r>
          </w:p>
        </w:tc>
        <w:tc>
          <w:tcPr>
            <w:tcW w:w="3237" w:type="dxa"/>
            <w:gridSpan w:val="2"/>
            <w:tcBorders>
              <w:top w:val="nil"/>
              <w:left w:val="nil"/>
              <w:bottom w:val="nil"/>
              <w:right w:val="nil"/>
            </w:tcBorders>
          </w:tcPr>
          <w:p w:rsidR="00815180" w:rsidRDefault="00815180">
            <w:pPr>
              <w:pStyle w:val="ConsPlusNormal"/>
              <w:jc w:val="center"/>
            </w:pPr>
            <w:r>
              <w:t>Ф.И.О.</w:t>
            </w:r>
          </w:p>
        </w:tc>
      </w:tr>
      <w:tr w:rsidR="00815180">
        <w:tc>
          <w:tcPr>
            <w:tcW w:w="9071" w:type="dxa"/>
            <w:gridSpan w:val="5"/>
            <w:tcBorders>
              <w:top w:val="nil"/>
              <w:left w:val="nil"/>
              <w:bottom w:val="nil"/>
              <w:right w:val="nil"/>
            </w:tcBorders>
          </w:tcPr>
          <w:p w:rsidR="00815180" w:rsidRDefault="00815180">
            <w:pPr>
              <w:pStyle w:val="ConsPlusNormal"/>
              <w:ind w:firstLine="540"/>
              <w:jc w:val="both"/>
            </w:pPr>
            <w:r>
              <w:t xml:space="preserve">Согласие на обработку и распространение своих персональных данных при сохранении их конфиденциальности в соответствии с Федеральным </w:t>
            </w:r>
            <w:hyperlink r:id="rId31" w:history="1">
              <w:r>
                <w:rPr>
                  <w:color w:val="0000FF"/>
                </w:rPr>
                <w:t>законом</w:t>
              </w:r>
            </w:hyperlink>
            <w:r>
              <w:t xml:space="preserve"> от 27.07.2006 N 152-ФЗ "О персональных данных".</w:t>
            </w:r>
          </w:p>
        </w:tc>
      </w:tr>
      <w:tr w:rsidR="00815180">
        <w:tc>
          <w:tcPr>
            <w:tcW w:w="3048" w:type="dxa"/>
            <w:tcBorders>
              <w:top w:val="nil"/>
              <w:left w:val="nil"/>
              <w:bottom w:val="nil"/>
              <w:right w:val="nil"/>
            </w:tcBorders>
          </w:tcPr>
          <w:p w:rsidR="00815180" w:rsidRDefault="00815180">
            <w:pPr>
              <w:pStyle w:val="ConsPlusNormal"/>
              <w:ind w:firstLine="283"/>
              <w:jc w:val="both"/>
            </w:pPr>
            <w:r>
              <w:t>Согласен</w:t>
            </w:r>
          </w:p>
        </w:tc>
        <w:tc>
          <w:tcPr>
            <w:tcW w:w="6023" w:type="dxa"/>
            <w:gridSpan w:val="4"/>
            <w:tcBorders>
              <w:top w:val="nil"/>
              <w:left w:val="nil"/>
              <w:bottom w:val="single" w:sz="4" w:space="0" w:color="auto"/>
              <w:right w:val="nil"/>
            </w:tcBorders>
          </w:tcPr>
          <w:p w:rsidR="00815180" w:rsidRDefault="00815180">
            <w:pPr>
              <w:pStyle w:val="ConsPlusNormal"/>
            </w:pPr>
          </w:p>
        </w:tc>
      </w:tr>
      <w:tr w:rsidR="00815180">
        <w:tc>
          <w:tcPr>
            <w:tcW w:w="3048" w:type="dxa"/>
            <w:tcBorders>
              <w:top w:val="nil"/>
              <w:left w:val="nil"/>
              <w:bottom w:val="nil"/>
              <w:right w:val="nil"/>
            </w:tcBorders>
          </w:tcPr>
          <w:p w:rsidR="00815180" w:rsidRDefault="00815180">
            <w:pPr>
              <w:pStyle w:val="ConsPlusNormal"/>
            </w:pPr>
          </w:p>
        </w:tc>
        <w:tc>
          <w:tcPr>
            <w:tcW w:w="6023" w:type="dxa"/>
            <w:gridSpan w:val="4"/>
            <w:tcBorders>
              <w:top w:val="single" w:sz="4" w:space="0" w:color="auto"/>
              <w:left w:val="nil"/>
              <w:bottom w:val="nil"/>
              <w:right w:val="nil"/>
            </w:tcBorders>
          </w:tcPr>
          <w:p w:rsidR="00815180" w:rsidRDefault="00815180">
            <w:pPr>
              <w:pStyle w:val="ConsPlusNormal"/>
              <w:jc w:val="center"/>
            </w:pPr>
            <w:r>
              <w:t>(подпись)</w:t>
            </w:r>
          </w:p>
        </w:tc>
      </w:tr>
    </w:tbl>
    <w:p w:rsidR="00815180" w:rsidRDefault="00815180">
      <w:pPr>
        <w:pStyle w:val="ConsPlusNormal"/>
        <w:jc w:val="both"/>
      </w:pPr>
    </w:p>
    <w:p w:rsidR="00815180" w:rsidRDefault="00815180">
      <w:pPr>
        <w:pStyle w:val="ConsPlusNormal"/>
        <w:ind w:firstLine="540"/>
        <w:jc w:val="both"/>
      </w:pPr>
      <w:r>
        <w:t>Перечень документов, необходимых для предоставления муниципальной услуги:</w:t>
      </w:r>
    </w:p>
    <w:p w:rsidR="00815180" w:rsidRDefault="00815180">
      <w:pPr>
        <w:pStyle w:val="ConsPlusNormal"/>
        <w:spacing w:before="220"/>
        <w:ind w:firstLine="540"/>
        <w:jc w:val="both"/>
      </w:pPr>
      <w:r>
        <w:t>1) Копии правоустанавливающих документов на земельный участок в случае перехода права (если указанные документы (их копии или сведения, содержащиеся в них) отсутствуют в Едином государственном реестре недвижимости).</w:t>
      </w:r>
    </w:p>
    <w:p w:rsidR="00815180" w:rsidRDefault="00815180">
      <w:pPr>
        <w:pStyle w:val="ConsPlusNormal"/>
        <w:jc w:val="both"/>
      </w:pPr>
    </w:p>
    <w:p w:rsidR="00815180" w:rsidRDefault="00815180">
      <w:pPr>
        <w:pStyle w:val="ConsPlusNormal"/>
        <w:jc w:val="both"/>
      </w:pPr>
    </w:p>
    <w:p w:rsidR="00C7183F" w:rsidRDefault="00C7183F" w:rsidP="00C7183F">
      <w:pPr>
        <w:pStyle w:val="ConsPlusNormal"/>
        <w:outlineLvl w:val="1"/>
      </w:pPr>
    </w:p>
    <w:p w:rsidR="00815180" w:rsidRDefault="00815180" w:rsidP="00C7183F">
      <w:pPr>
        <w:pStyle w:val="ConsPlusNormal"/>
        <w:ind w:left="7080" w:firstLine="708"/>
        <w:outlineLvl w:val="1"/>
      </w:pPr>
      <w:bookmarkStart w:id="1" w:name="_GoBack"/>
      <w:bookmarkEnd w:id="1"/>
      <w:r>
        <w:lastRenderedPageBreak/>
        <w:t>Приложение 8</w:t>
      </w:r>
    </w:p>
    <w:p w:rsidR="00815180" w:rsidRDefault="00815180">
      <w:pPr>
        <w:pStyle w:val="ConsPlusNormal"/>
        <w:jc w:val="right"/>
      </w:pPr>
      <w:r>
        <w:t>к Административному регламенту</w:t>
      </w:r>
    </w:p>
    <w:p w:rsidR="00815180" w:rsidRDefault="0081518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48"/>
        <w:gridCol w:w="864"/>
        <w:gridCol w:w="1922"/>
        <w:gridCol w:w="2886"/>
        <w:gridCol w:w="351"/>
      </w:tblGrid>
      <w:tr w:rsidR="00815180">
        <w:tc>
          <w:tcPr>
            <w:tcW w:w="3912" w:type="dxa"/>
            <w:gridSpan w:val="2"/>
            <w:vMerge w:val="restart"/>
            <w:tcBorders>
              <w:top w:val="nil"/>
              <w:left w:val="nil"/>
              <w:bottom w:val="nil"/>
              <w:right w:val="nil"/>
            </w:tcBorders>
          </w:tcPr>
          <w:p w:rsidR="00815180" w:rsidRDefault="00815180">
            <w:pPr>
              <w:pStyle w:val="ConsPlusNormal"/>
            </w:pPr>
          </w:p>
        </w:tc>
        <w:tc>
          <w:tcPr>
            <w:tcW w:w="5159" w:type="dxa"/>
            <w:gridSpan w:val="3"/>
            <w:tcBorders>
              <w:top w:val="nil"/>
              <w:left w:val="nil"/>
              <w:bottom w:val="nil"/>
              <w:right w:val="nil"/>
            </w:tcBorders>
          </w:tcPr>
          <w:p w:rsidR="00815180" w:rsidRDefault="00815180">
            <w:pPr>
              <w:pStyle w:val="ConsPlusNormal"/>
              <w:jc w:val="center"/>
            </w:pPr>
            <w:r>
              <w:t>Главе городского округа Саранск</w:t>
            </w:r>
          </w:p>
        </w:tc>
      </w:tr>
      <w:tr w:rsidR="00815180">
        <w:tc>
          <w:tcPr>
            <w:tcW w:w="3912" w:type="dxa"/>
            <w:gridSpan w:val="2"/>
            <w:vMerge/>
            <w:tcBorders>
              <w:top w:val="nil"/>
              <w:left w:val="nil"/>
              <w:bottom w:val="nil"/>
              <w:right w:val="nil"/>
            </w:tcBorders>
          </w:tcPr>
          <w:p w:rsidR="00815180" w:rsidRDefault="00815180"/>
        </w:tc>
        <w:tc>
          <w:tcPr>
            <w:tcW w:w="5159" w:type="dxa"/>
            <w:gridSpan w:val="3"/>
            <w:tcBorders>
              <w:top w:val="nil"/>
              <w:left w:val="nil"/>
              <w:bottom w:val="single" w:sz="4" w:space="0" w:color="auto"/>
              <w:right w:val="nil"/>
            </w:tcBorders>
          </w:tcPr>
          <w:p w:rsidR="00815180" w:rsidRDefault="00815180">
            <w:pPr>
              <w:pStyle w:val="ConsPlusNormal"/>
            </w:pPr>
          </w:p>
        </w:tc>
      </w:tr>
      <w:tr w:rsidR="00815180">
        <w:tc>
          <w:tcPr>
            <w:tcW w:w="3912" w:type="dxa"/>
            <w:gridSpan w:val="2"/>
            <w:vMerge/>
            <w:tcBorders>
              <w:top w:val="nil"/>
              <w:left w:val="nil"/>
              <w:bottom w:val="nil"/>
              <w:right w:val="nil"/>
            </w:tcBorders>
          </w:tcPr>
          <w:p w:rsidR="00815180" w:rsidRDefault="00815180"/>
        </w:tc>
        <w:tc>
          <w:tcPr>
            <w:tcW w:w="5159" w:type="dxa"/>
            <w:gridSpan w:val="3"/>
            <w:tcBorders>
              <w:top w:val="single" w:sz="4" w:space="0" w:color="auto"/>
              <w:left w:val="nil"/>
              <w:bottom w:val="nil"/>
              <w:right w:val="nil"/>
            </w:tcBorders>
          </w:tcPr>
          <w:p w:rsidR="00815180" w:rsidRDefault="00815180">
            <w:pPr>
              <w:pStyle w:val="ConsPlusNormal"/>
              <w:jc w:val="center"/>
            </w:pPr>
            <w:r>
              <w:t>(наименование организации)</w:t>
            </w:r>
          </w:p>
        </w:tc>
      </w:tr>
      <w:tr w:rsidR="00815180">
        <w:tc>
          <w:tcPr>
            <w:tcW w:w="3912" w:type="dxa"/>
            <w:gridSpan w:val="2"/>
            <w:vMerge/>
            <w:tcBorders>
              <w:top w:val="nil"/>
              <w:left w:val="nil"/>
              <w:bottom w:val="nil"/>
              <w:right w:val="nil"/>
            </w:tcBorders>
          </w:tcPr>
          <w:p w:rsidR="00815180" w:rsidRDefault="00815180"/>
        </w:tc>
        <w:tc>
          <w:tcPr>
            <w:tcW w:w="5159" w:type="dxa"/>
            <w:gridSpan w:val="3"/>
            <w:tcBorders>
              <w:top w:val="nil"/>
              <w:left w:val="nil"/>
              <w:bottom w:val="single" w:sz="4" w:space="0" w:color="auto"/>
              <w:right w:val="nil"/>
            </w:tcBorders>
          </w:tcPr>
          <w:p w:rsidR="00815180" w:rsidRDefault="00815180">
            <w:pPr>
              <w:pStyle w:val="ConsPlusNormal"/>
            </w:pPr>
          </w:p>
        </w:tc>
      </w:tr>
      <w:tr w:rsidR="00815180">
        <w:tc>
          <w:tcPr>
            <w:tcW w:w="3912" w:type="dxa"/>
            <w:gridSpan w:val="2"/>
            <w:vMerge/>
            <w:tcBorders>
              <w:top w:val="nil"/>
              <w:left w:val="nil"/>
              <w:bottom w:val="nil"/>
              <w:right w:val="nil"/>
            </w:tcBorders>
          </w:tcPr>
          <w:p w:rsidR="00815180" w:rsidRDefault="00815180"/>
        </w:tc>
        <w:tc>
          <w:tcPr>
            <w:tcW w:w="5159" w:type="dxa"/>
            <w:gridSpan w:val="3"/>
            <w:tcBorders>
              <w:top w:val="single" w:sz="4" w:space="0" w:color="auto"/>
              <w:left w:val="nil"/>
              <w:bottom w:val="nil"/>
              <w:right w:val="nil"/>
            </w:tcBorders>
          </w:tcPr>
          <w:p w:rsidR="00815180" w:rsidRDefault="00815180">
            <w:pPr>
              <w:pStyle w:val="ConsPlusNormal"/>
              <w:jc w:val="center"/>
            </w:pPr>
            <w:r>
              <w:t>(ФИО полностью, адрес, паспорт, телефон)</w:t>
            </w:r>
          </w:p>
        </w:tc>
      </w:tr>
      <w:tr w:rsidR="00815180">
        <w:tc>
          <w:tcPr>
            <w:tcW w:w="3912" w:type="dxa"/>
            <w:gridSpan w:val="2"/>
            <w:vMerge/>
            <w:tcBorders>
              <w:top w:val="nil"/>
              <w:left w:val="nil"/>
              <w:bottom w:val="nil"/>
              <w:right w:val="nil"/>
            </w:tcBorders>
          </w:tcPr>
          <w:p w:rsidR="00815180" w:rsidRDefault="00815180"/>
        </w:tc>
        <w:tc>
          <w:tcPr>
            <w:tcW w:w="5159" w:type="dxa"/>
            <w:gridSpan w:val="3"/>
            <w:tcBorders>
              <w:top w:val="nil"/>
              <w:left w:val="nil"/>
              <w:bottom w:val="single" w:sz="4" w:space="0" w:color="auto"/>
              <w:right w:val="nil"/>
            </w:tcBorders>
          </w:tcPr>
          <w:p w:rsidR="00815180" w:rsidRDefault="00815180">
            <w:pPr>
              <w:pStyle w:val="ConsPlusNormal"/>
            </w:pPr>
          </w:p>
        </w:tc>
      </w:tr>
      <w:tr w:rsidR="00815180">
        <w:tc>
          <w:tcPr>
            <w:tcW w:w="3912" w:type="dxa"/>
            <w:gridSpan w:val="2"/>
            <w:vMerge/>
            <w:tcBorders>
              <w:top w:val="nil"/>
              <w:left w:val="nil"/>
              <w:bottom w:val="nil"/>
              <w:right w:val="nil"/>
            </w:tcBorders>
          </w:tcPr>
          <w:p w:rsidR="00815180" w:rsidRDefault="00815180"/>
        </w:tc>
        <w:tc>
          <w:tcPr>
            <w:tcW w:w="5159" w:type="dxa"/>
            <w:gridSpan w:val="3"/>
            <w:tcBorders>
              <w:top w:val="single" w:sz="4" w:space="0" w:color="auto"/>
              <w:left w:val="nil"/>
              <w:bottom w:val="nil"/>
              <w:right w:val="nil"/>
            </w:tcBorders>
          </w:tcPr>
          <w:p w:rsidR="00815180" w:rsidRDefault="00815180">
            <w:pPr>
              <w:pStyle w:val="ConsPlusNormal"/>
              <w:jc w:val="center"/>
            </w:pPr>
            <w:r>
              <w:t>(номер свидетельства для ИП)</w:t>
            </w:r>
          </w:p>
        </w:tc>
      </w:tr>
      <w:tr w:rsidR="00815180">
        <w:tc>
          <w:tcPr>
            <w:tcW w:w="3912" w:type="dxa"/>
            <w:gridSpan w:val="2"/>
            <w:vMerge/>
            <w:tcBorders>
              <w:top w:val="nil"/>
              <w:left w:val="nil"/>
              <w:bottom w:val="nil"/>
              <w:right w:val="nil"/>
            </w:tcBorders>
          </w:tcPr>
          <w:p w:rsidR="00815180" w:rsidRDefault="00815180"/>
        </w:tc>
        <w:tc>
          <w:tcPr>
            <w:tcW w:w="5159" w:type="dxa"/>
            <w:gridSpan w:val="3"/>
            <w:tcBorders>
              <w:top w:val="nil"/>
              <w:left w:val="nil"/>
              <w:bottom w:val="single" w:sz="4" w:space="0" w:color="auto"/>
              <w:right w:val="nil"/>
            </w:tcBorders>
          </w:tcPr>
          <w:p w:rsidR="00815180" w:rsidRDefault="00815180">
            <w:pPr>
              <w:pStyle w:val="ConsPlusNormal"/>
            </w:pPr>
          </w:p>
        </w:tc>
      </w:tr>
      <w:tr w:rsidR="00815180">
        <w:tc>
          <w:tcPr>
            <w:tcW w:w="3912" w:type="dxa"/>
            <w:gridSpan w:val="2"/>
            <w:vMerge/>
            <w:tcBorders>
              <w:top w:val="nil"/>
              <w:left w:val="nil"/>
              <w:bottom w:val="nil"/>
              <w:right w:val="nil"/>
            </w:tcBorders>
          </w:tcPr>
          <w:p w:rsidR="00815180" w:rsidRDefault="00815180"/>
        </w:tc>
        <w:tc>
          <w:tcPr>
            <w:tcW w:w="5159" w:type="dxa"/>
            <w:gridSpan w:val="3"/>
            <w:tcBorders>
              <w:top w:val="single" w:sz="4" w:space="0" w:color="auto"/>
              <w:left w:val="nil"/>
              <w:bottom w:val="nil"/>
              <w:right w:val="nil"/>
            </w:tcBorders>
          </w:tcPr>
          <w:p w:rsidR="00815180" w:rsidRDefault="00815180">
            <w:pPr>
              <w:pStyle w:val="ConsPlusNormal"/>
              <w:jc w:val="center"/>
            </w:pPr>
            <w:r>
              <w:t>(адрес электронной почты)</w:t>
            </w:r>
          </w:p>
        </w:tc>
      </w:tr>
      <w:tr w:rsidR="00815180">
        <w:tc>
          <w:tcPr>
            <w:tcW w:w="9071" w:type="dxa"/>
            <w:gridSpan w:val="5"/>
            <w:tcBorders>
              <w:top w:val="nil"/>
              <w:left w:val="nil"/>
              <w:bottom w:val="nil"/>
              <w:right w:val="nil"/>
            </w:tcBorders>
          </w:tcPr>
          <w:p w:rsidR="00815180" w:rsidRDefault="00815180">
            <w:pPr>
              <w:pStyle w:val="ConsPlusNormal"/>
              <w:jc w:val="center"/>
            </w:pPr>
            <w:r>
              <w:t>Уведомление</w:t>
            </w:r>
          </w:p>
          <w:p w:rsidR="00815180" w:rsidRDefault="00815180">
            <w:pPr>
              <w:pStyle w:val="ConsPlusNormal"/>
              <w:jc w:val="center"/>
            </w:pPr>
            <w:r>
              <w:t>об образовании земельного участка</w:t>
            </w:r>
          </w:p>
          <w:p w:rsidR="00815180" w:rsidRDefault="00815180">
            <w:pPr>
              <w:pStyle w:val="ConsPlusNormal"/>
              <w:jc w:val="center"/>
            </w:pPr>
            <w:r>
              <w:t>от ________________ N ________</w:t>
            </w:r>
          </w:p>
        </w:tc>
      </w:tr>
      <w:tr w:rsidR="00815180">
        <w:tc>
          <w:tcPr>
            <w:tcW w:w="9071" w:type="dxa"/>
            <w:gridSpan w:val="5"/>
            <w:tcBorders>
              <w:top w:val="nil"/>
              <w:left w:val="nil"/>
              <w:bottom w:val="nil"/>
              <w:right w:val="nil"/>
            </w:tcBorders>
          </w:tcPr>
          <w:p w:rsidR="00815180" w:rsidRDefault="00815180">
            <w:pPr>
              <w:pStyle w:val="ConsPlusNormal"/>
              <w:ind w:firstLine="283"/>
              <w:jc w:val="both"/>
            </w:pPr>
            <w:r>
              <w:t>Уведомляю Вас, что в связи с объединением, разделом, перераспределением земельных участков, выделом из земельных участков (ненужное зачеркнуть) с кадастровыми номерами ____________________________________________ расположенных по адресу:</w:t>
            </w:r>
          </w:p>
        </w:tc>
      </w:tr>
      <w:tr w:rsidR="00815180">
        <w:tc>
          <w:tcPr>
            <w:tcW w:w="9071" w:type="dxa"/>
            <w:gridSpan w:val="5"/>
            <w:tcBorders>
              <w:top w:val="nil"/>
              <w:left w:val="nil"/>
              <w:bottom w:val="single" w:sz="4" w:space="0" w:color="auto"/>
              <w:right w:val="nil"/>
            </w:tcBorders>
          </w:tcPr>
          <w:p w:rsidR="00815180" w:rsidRDefault="00815180">
            <w:pPr>
              <w:pStyle w:val="ConsPlusNormal"/>
            </w:pPr>
          </w:p>
        </w:tc>
      </w:tr>
      <w:tr w:rsidR="00815180">
        <w:tblPrEx>
          <w:tblBorders>
            <w:insideH w:val="single" w:sz="4" w:space="0" w:color="auto"/>
          </w:tblBorders>
        </w:tblPrEx>
        <w:tc>
          <w:tcPr>
            <w:tcW w:w="9071" w:type="dxa"/>
            <w:gridSpan w:val="5"/>
            <w:tcBorders>
              <w:top w:val="single" w:sz="4" w:space="0" w:color="auto"/>
              <w:left w:val="nil"/>
              <w:bottom w:val="single" w:sz="4" w:space="0" w:color="auto"/>
              <w:right w:val="nil"/>
            </w:tcBorders>
          </w:tcPr>
          <w:p w:rsidR="00815180" w:rsidRDefault="00815180">
            <w:pPr>
              <w:pStyle w:val="ConsPlusNormal"/>
            </w:pPr>
          </w:p>
        </w:tc>
      </w:tr>
      <w:tr w:rsidR="00815180">
        <w:tc>
          <w:tcPr>
            <w:tcW w:w="9071" w:type="dxa"/>
            <w:gridSpan w:val="5"/>
            <w:tcBorders>
              <w:top w:val="single" w:sz="4" w:space="0" w:color="auto"/>
              <w:left w:val="nil"/>
              <w:bottom w:val="nil"/>
              <w:right w:val="nil"/>
            </w:tcBorders>
          </w:tcPr>
          <w:p w:rsidR="00815180" w:rsidRDefault="00815180">
            <w:pPr>
              <w:pStyle w:val="ConsPlusNormal"/>
              <w:jc w:val="center"/>
            </w:pPr>
            <w:r>
              <w:t>(ориентировочное месторасположение земельных участков)</w:t>
            </w:r>
          </w:p>
        </w:tc>
      </w:tr>
      <w:tr w:rsidR="00815180">
        <w:tc>
          <w:tcPr>
            <w:tcW w:w="9071" w:type="dxa"/>
            <w:gridSpan w:val="5"/>
            <w:tcBorders>
              <w:top w:val="nil"/>
              <w:left w:val="nil"/>
              <w:bottom w:val="nil"/>
              <w:right w:val="nil"/>
            </w:tcBorders>
          </w:tcPr>
          <w:p w:rsidR="00815180" w:rsidRDefault="00815180">
            <w:pPr>
              <w:pStyle w:val="ConsPlusNormal"/>
              <w:jc w:val="both"/>
            </w:pPr>
            <w:r>
              <w:t>образованы новые земельные участки с кадастровыми номерами</w:t>
            </w:r>
          </w:p>
        </w:tc>
      </w:tr>
      <w:tr w:rsidR="00815180">
        <w:tc>
          <w:tcPr>
            <w:tcW w:w="9071" w:type="dxa"/>
            <w:gridSpan w:val="5"/>
            <w:tcBorders>
              <w:top w:val="nil"/>
              <w:left w:val="nil"/>
              <w:bottom w:val="single" w:sz="4" w:space="0" w:color="auto"/>
              <w:right w:val="nil"/>
            </w:tcBorders>
          </w:tcPr>
          <w:p w:rsidR="00815180" w:rsidRDefault="00815180">
            <w:pPr>
              <w:pStyle w:val="ConsPlusNormal"/>
            </w:pPr>
          </w:p>
        </w:tc>
      </w:tr>
      <w:tr w:rsidR="00815180">
        <w:tc>
          <w:tcPr>
            <w:tcW w:w="9071" w:type="dxa"/>
            <w:gridSpan w:val="5"/>
            <w:tcBorders>
              <w:top w:val="single" w:sz="4" w:space="0" w:color="auto"/>
              <w:left w:val="nil"/>
              <w:bottom w:val="nil"/>
              <w:right w:val="nil"/>
            </w:tcBorders>
          </w:tcPr>
          <w:p w:rsidR="00815180" w:rsidRDefault="00815180">
            <w:pPr>
              <w:pStyle w:val="ConsPlusNormal"/>
              <w:jc w:val="both"/>
            </w:pPr>
            <w:r>
              <w:t>При этом сообщаю реквизиты документов:</w:t>
            </w:r>
          </w:p>
        </w:tc>
      </w:tr>
      <w:tr w:rsidR="00815180">
        <w:tc>
          <w:tcPr>
            <w:tcW w:w="9071" w:type="dxa"/>
            <w:gridSpan w:val="5"/>
            <w:tcBorders>
              <w:top w:val="nil"/>
              <w:left w:val="nil"/>
              <w:bottom w:val="nil"/>
              <w:right w:val="nil"/>
            </w:tcBorders>
          </w:tcPr>
          <w:p w:rsidR="00815180" w:rsidRDefault="00815180">
            <w:pPr>
              <w:pStyle w:val="ConsPlusNormal"/>
              <w:jc w:val="both"/>
            </w:pPr>
            <w:r>
              <w:t>- решения об образовании земельных участков</w:t>
            </w:r>
          </w:p>
        </w:tc>
      </w:tr>
      <w:tr w:rsidR="00815180">
        <w:tc>
          <w:tcPr>
            <w:tcW w:w="8720" w:type="dxa"/>
            <w:gridSpan w:val="4"/>
            <w:tcBorders>
              <w:top w:val="nil"/>
              <w:left w:val="nil"/>
              <w:bottom w:val="single" w:sz="4" w:space="0" w:color="auto"/>
              <w:right w:val="nil"/>
            </w:tcBorders>
          </w:tcPr>
          <w:p w:rsidR="00815180" w:rsidRDefault="00815180">
            <w:pPr>
              <w:pStyle w:val="ConsPlusNormal"/>
            </w:pPr>
          </w:p>
        </w:tc>
        <w:tc>
          <w:tcPr>
            <w:tcW w:w="351" w:type="dxa"/>
            <w:tcBorders>
              <w:top w:val="nil"/>
              <w:left w:val="nil"/>
              <w:bottom w:val="nil"/>
              <w:right w:val="nil"/>
            </w:tcBorders>
          </w:tcPr>
          <w:p w:rsidR="00815180" w:rsidRDefault="00815180">
            <w:pPr>
              <w:pStyle w:val="ConsPlusNormal"/>
            </w:pPr>
            <w:r>
              <w:t>;</w:t>
            </w:r>
          </w:p>
        </w:tc>
      </w:tr>
      <w:tr w:rsidR="00815180">
        <w:tc>
          <w:tcPr>
            <w:tcW w:w="9071" w:type="dxa"/>
            <w:gridSpan w:val="5"/>
            <w:tcBorders>
              <w:top w:val="nil"/>
              <w:left w:val="nil"/>
              <w:bottom w:val="nil"/>
              <w:right w:val="nil"/>
            </w:tcBorders>
          </w:tcPr>
          <w:p w:rsidR="00815180" w:rsidRDefault="00815180">
            <w:pPr>
              <w:pStyle w:val="ConsPlusNormal"/>
              <w:jc w:val="center"/>
            </w:pPr>
            <w:r>
              <w:t>(в предусмотренных законом случаях)</w:t>
            </w:r>
          </w:p>
        </w:tc>
      </w:tr>
      <w:tr w:rsidR="00815180">
        <w:tc>
          <w:tcPr>
            <w:tcW w:w="9071" w:type="dxa"/>
            <w:gridSpan w:val="5"/>
            <w:tcBorders>
              <w:top w:val="nil"/>
              <w:left w:val="nil"/>
              <w:bottom w:val="nil"/>
              <w:right w:val="nil"/>
            </w:tcBorders>
          </w:tcPr>
          <w:p w:rsidR="00815180" w:rsidRDefault="00815180">
            <w:pPr>
              <w:pStyle w:val="ConsPlusNormal"/>
              <w:jc w:val="both"/>
            </w:pPr>
            <w:r>
              <w:t>- градостроительного плана земельного участка (в случае образования земельного участка путем раздела, перераспределения земельных участков или выдела из земельных участков) _______________________________.</w:t>
            </w:r>
          </w:p>
        </w:tc>
      </w:tr>
      <w:tr w:rsidR="00815180">
        <w:tc>
          <w:tcPr>
            <w:tcW w:w="5834" w:type="dxa"/>
            <w:gridSpan w:val="3"/>
            <w:tcBorders>
              <w:top w:val="nil"/>
              <w:left w:val="nil"/>
              <w:bottom w:val="nil"/>
              <w:right w:val="nil"/>
            </w:tcBorders>
          </w:tcPr>
          <w:p w:rsidR="00815180" w:rsidRDefault="00815180">
            <w:pPr>
              <w:pStyle w:val="ConsPlusNormal"/>
              <w:ind w:firstLine="540"/>
              <w:jc w:val="both"/>
            </w:pPr>
            <w:r>
              <w:t>Способ получения ответа: на руки ________</w:t>
            </w:r>
          </w:p>
        </w:tc>
        <w:tc>
          <w:tcPr>
            <w:tcW w:w="3237" w:type="dxa"/>
            <w:gridSpan w:val="2"/>
            <w:tcBorders>
              <w:top w:val="nil"/>
              <w:left w:val="nil"/>
              <w:bottom w:val="nil"/>
              <w:right w:val="nil"/>
            </w:tcBorders>
          </w:tcPr>
          <w:p w:rsidR="00815180" w:rsidRDefault="00815180">
            <w:pPr>
              <w:pStyle w:val="ConsPlusNormal"/>
            </w:pPr>
            <w:r>
              <w:t>по почте _________</w:t>
            </w:r>
          </w:p>
        </w:tc>
      </w:tr>
      <w:tr w:rsidR="00815180">
        <w:tc>
          <w:tcPr>
            <w:tcW w:w="3048" w:type="dxa"/>
            <w:tcBorders>
              <w:top w:val="nil"/>
              <w:left w:val="nil"/>
              <w:bottom w:val="nil"/>
              <w:right w:val="nil"/>
            </w:tcBorders>
          </w:tcPr>
          <w:p w:rsidR="00815180" w:rsidRDefault="00815180">
            <w:pPr>
              <w:pStyle w:val="ConsPlusNormal"/>
            </w:pPr>
            <w:r>
              <w:t>Число</w:t>
            </w:r>
          </w:p>
        </w:tc>
        <w:tc>
          <w:tcPr>
            <w:tcW w:w="2786" w:type="dxa"/>
            <w:gridSpan w:val="2"/>
            <w:tcBorders>
              <w:top w:val="nil"/>
              <w:left w:val="nil"/>
              <w:bottom w:val="nil"/>
              <w:right w:val="nil"/>
            </w:tcBorders>
          </w:tcPr>
          <w:p w:rsidR="00815180" w:rsidRDefault="00815180">
            <w:pPr>
              <w:pStyle w:val="ConsPlusNormal"/>
              <w:jc w:val="center"/>
            </w:pPr>
            <w:r>
              <w:t>Подпись</w:t>
            </w:r>
          </w:p>
        </w:tc>
        <w:tc>
          <w:tcPr>
            <w:tcW w:w="3237" w:type="dxa"/>
            <w:gridSpan w:val="2"/>
            <w:tcBorders>
              <w:top w:val="nil"/>
              <w:left w:val="nil"/>
              <w:bottom w:val="nil"/>
              <w:right w:val="nil"/>
            </w:tcBorders>
          </w:tcPr>
          <w:p w:rsidR="00815180" w:rsidRDefault="00815180">
            <w:pPr>
              <w:pStyle w:val="ConsPlusNormal"/>
              <w:jc w:val="center"/>
            </w:pPr>
            <w:r>
              <w:t>Ф.И.О.</w:t>
            </w:r>
          </w:p>
        </w:tc>
      </w:tr>
      <w:tr w:rsidR="00815180">
        <w:tc>
          <w:tcPr>
            <w:tcW w:w="9071" w:type="dxa"/>
            <w:gridSpan w:val="5"/>
            <w:tcBorders>
              <w:top w:val="nil"/>
              <w:left w:val="nil"/>
              <w:bottom w:val="nil"/>
              <w:right w:val="nil"/>
            </w:tcBorders>
          </w:tcPr>
          <w:p w:rsidR="00815180" w:rsidRDefault="00815180">
            <w:pPr>
              <w:pStyle w:val="ConsPlusNormal"/>
              <w:ind w:firstLine="540"/>
              <w:jc w:val="both"/>
            </w:pPr>
            <w:r>
              <w:t xml:space="preserve">Согласие на обработку и распространение своих персональных данных при сохранении их конфиденциальности в соответствии с Федеральным </w:t>
            </w:r>
            <w:hyperlink r:id="rId32" w:history="1">
              <w:r>
                <w:rPr>
                  <w:color w:val="0000FF"/>
                </w:rPr>
                <w:t>законом</w:t>
              </w:r>
            </w:hyperlink>
            <w:r>
              <w:t xml:space="preserve"> от 27.07.2006 N 152-ФЗ "О персональных данных".</w:t>
            </w:r>
          </w:p>
        </w:tc>
      </w:tr>
      <w:tr w:rsidR="00815180">
        <w:tc>
          <w:tcPr>
            <w:tcW w:w="3048" w:type="dxa"/>
            <w:tcBorders>
              <w:top w:val="nil"/>
              <w:left w:val="nil"/>
              <w:bottom w:val="nil"/>
              <w:right w:val="nil"/>
            </w:tcBorders>
          </w:tcPr>
          <w:p w:rsidR="00815180" w:rsidRDefault="00815180">
            <w:pPr>
              <w:pStyle w:val="ConsPlusNormal"/>
              <w:ind w:firstLine="283"/>
              <w:jc w:val="both"/>
            </w:pPr>
            <w:r>
              <w:lastRenderedPageBreak/>
              <w:t>Согласен</w:t>
            </w:r>
          </w:p>
        </w:tc>
        <w:tc>
          <w:tcPr>
            <w:tcW w:w="6023" w:type="dxa"/>
            <w:gridSpan w:val="4"/>
            <w:tcBorders>
              <w:top w:val="nil"/>
              <w:left w:val="nil"/>
              <w:bottom w:val="single" w:sz="4" w:space="0" w:color="auto"/>
              <w:right w:val="nil"/>
            </w:tcBorders>
          </w:tcPr>
          <w:p w:rsidR="00815180" w:rsidRDefault="00815180">
            <w:pPr>
              <w:pStyle w:val="ConsPlusNormal"/>
            </w:pPr>
          </w:p>
        </w:tc>
      </w:tr>
      <w:tr w:rsidR="00815180">
        <w:tc>
          <w:tcPr>
            <w:tcW w:w="3048" w:type="dxa"/>
            <w:tcBorders>
              <w:top w:val="nil"/>
              <w:left w:val="nil"/>
              <w:bottom w:val="nil"/>
              <w:right w:val="nil"/>
            </w:tcBorders>
          </w:tcPr>
          <w:p w:rsidR="00815180" w:rsidRDefault="00815180">
            <w:pPr>
              <w:pStyle w:val="ConsPlusNormal"/>
            </w:pPr>
          </w:p>
        </w:tc>
        <w:tc>
          <w:tcPr>
            <w:tcW w:w="6023" w:type="dxa"/>
            <w:gridSpan w:val="4"/>
            <w:tcBorders>
              <w:top w:val="single" w:sz="4" w:space="0" w:color="auto"/>
              <w:left w:val="nil"/>
              <w:bottom w:val="nil"/>
              <w:right w:val="nil"/>
            </w:tcBorders>
          </w:tcPr>
          <w:p w:rsidR="00815180" w:rsidRDefault="00815180">
            <w:pPr>
              <w:pStyle w:val="ConsPlusNormal"/>
              <w:jc w:val="center"/>
            </w:pPr>
            <w:r>
              <w:t>(подпись)</w:t>
            </w:r>
          </w:p>
        </w:tc>
      </w:tr>
    </w:tbl>
    <w:p w:rsidR="00815180" w:rsidRDefault="00815180">
      <w:pPr>
        <w:pStyle w:val="ConsPlusNormal"/>
        <w:jc w:val="both"/>
      </w:pPr>
    </w:p>
    <w:p w:rsidR="00815180" w:rsidRDefault="00815180">
      <w:pPr>
        <w:pStyle w:val="ConsPlusNormal"/>
        <w:jc w:val="both"/>
      </w:pPr>
    </w:p>
    <w:p w:rsidR="00815180" w:rsidRDefault="00815180">
      <w:pPr>
        <w:pStyle w:val="ConsPlusNormal"/>
        <w:pBdr>
          <w:top w:val="single" w:sz="6" w:space="0" w:color="auto"/>
        </w:pBdr>
        <w:spacing w:before="100" w:after="100"/>
        <w:jc w:val="both"/>
        <w:rPr>
          <w:sz w:val="2"/>
          <w:szCs w:val="2"/>
        </w:rPr>
      </w:pPr>
    </w:p>
    <w:p w:rsidR="009A6211" w:rsidRDefault="009A6211"/>
    <w:sectPr w:rsidR="009A6211" w:rsidSect="00DC6371">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180"/>
    <w:rsid w:val="000009B8"/>
    <w:rsid w:val="00003854"/>
    <w:rsid w:val="00006518"/>
    <w:rsid w:val="00014FCE"/>
    <w:rsid w:val="0002138D"/>
    <w:rsid w:val="00046098"/>
    <w:rsid w:val="000510E2"/>
    <w:rsid w:val="000806C1"/>
    <w:rsid w:val="00094B56"/>
    <w:rsid w:val="000A1C02"/>
    <w:rsid w:val="000B0EBD"/>
    <w:rsid w:val="000B0F5D"/>
    <w:rsid w:val="000D1DD1"/>
    <w:rsid w:val="000E1F7F"/>
    <w:rsid w:val="000E7047"/>
    <w:rsid w:val="000F060E"/>
    <w:rsid w:val="001016B2"/>
    <w:rsid w:val="00107894"/>
    <w:rsid w:val="00110342"/>
    <w:rsid w:val="00126B3D"/>
    <w:rsid w:val="001314A3"/>
    <w:rsid w:val="001342FF"/>
    <w:rsid w:val="001437FE"/>
    <w:rsid w:val="00144905"/>
    <w:rsid w:val="0015259C"/>
    <w:rsid w:val="001575D3"/>
    <w:rsid w:val="001614ED"/>
    <w:rsid w:val="00163F9D"/>
    <w:rsid w:val="0016771B"/>
    <w:rsid w:val="00172444"/>
    <w:rsid w:val="00190734"/>
    <w:rsid w:val="001A0EBE"/>
    <w:rsid w:val="001A3C6F"/>
    <w:rsid w:val="001B043F"/>
    <w:rsid w:val="001B59D7"/>
    <w:rsid w:val="001B5D75"/>
    <w:rsid w:val="001C4FBD"/>
    <w:rsid w:val="001E3249"/>
    <w:rsid w:val="001F2A7F"/>
    <w:rsid w:val="001F4EF4"/>
    <w:rsid w:val="001F689B"/>
    <w:rsid w:val="00206B09"/>
    <w:rsid w:val="00207350"/>
    <w:rsid w:val="00220464"/>
    <w:rsid w:val="002263B4"/>
    <w:rsid w:val="00233323"/>
    <w:rsid w:val="0023453D"/>
    <w:rsid w:val="00237434"/>
    <w:rsid w:val="00241A55"/>
    <w:rsid w:val="00244140"/>
    <w:rsid w:val="0024636A"/>
    <w:rsid w:val="00250487"/>
    <w:rsid w:val="00252D58"/>
    <w:rsid w:val="00276864"/>
    <w:rsid w:val="00277751"/>
    <w:rsid w:val="0028098C"/>
    <w:rsid w:val="00287CCF"/>
    <w:rsid w:val="00295E0D"/>
    <w:rsid w:val="002B13C8"/>
    <w:rsid w:val="002D3385"/>
    <w:rsid w:val="002E53BD"/>
    <w:rsid w:val="002E630E"/>
    <w:rsid w:val="002F103A"/>
    <w:rsid w:val="00303BAD"/>
    <w:rsid w:val="003054EC"/>
    <w:rsid w:val="0031502A"/>
    <w:rsid w:val="00326C20"/>
    <w:rsid w:val="00353CA7"/>
    <w:rsid w:val="003556D2"/>
    <w:rsid w:val="00357FE9"/>
    <w:rsid w:val="0036316D"/>
    <w:rsid w:val="00363DBA"/>
    <w:rsid w:val="00371E4E"/>
    <w:rsid w:val="00382EDB"/>
    <w:rsid w:val="003A6721"/>
    <w:rsid w:val="003B4CD1"/>
    <w:rsid w:val="003B5D8F"/>
    <w:rsid w:val="003D1227"/>
    <w:rsid w:val="003E1392"/>
    <w:rsid w:val="00403698"/>
    <w:rsid w:val="00411BFD"/>
    <w:rsid w:val="004256F3"/>
    <w:rsid w:val="00436777"/>
    <w:rsid w:val="004442D0"/>
    <w:rsid w:val="004606CA"/>
    <w:rsid w:val="00481D94"/>
    <w:rsid w:val="00483F1C"/>
    <w:rsid w:val="00490503"/>
    <w:rsid w:val="00493446"/>
    <w:rsid w:val="00496623"/>
    <w:rsid w:val="004B08A2"/>
    <w:rsid w:val="004B216F"/>
    <w:rsid w:val="004B2865"/>
    <w:rsid w:val="004B3A1B"/>
    <w:rsid w:val="00504EEE"/>
    <w:rsid w:val="0050502E"/>
    <w:rsid w:val="00514E61"/>
    <w:rsid w:val="00515FE7"/>
    <w:rsid w:val="00516687"/>
    <w:rsid w:val="005334A9"/>
    <w:rsid w:val="005342FC"/>
    <w:rsid w:val="005349F3"/>
    <w:rsid w:val="00537B6B"/>
    <w:rsid w:val="005405BE"/>
    <w:rsid w:val="00542308"/>
    <w:rsid w:val="0056026E"/>
    <w:rsid w:val="00567F2F"/>
    <w:rsid w:val="00584EB8"/>
    <w:rsid w:val="005A21A6"/>
    <w:rsid w:val="005B2B81"/>
    <w:rsid w:val="005B6F77"/>
    <w:rsid w:val="005C3C89"/>
    <w:rsid w:val="005C3E93"/>
    <w:rsid w:val="005C4825"/>
    <w:rsid w:val="005D246A"/>
    <w:rsid w:val="005D35EA"/>
    <w:rsid w:val="005E10C2"/>
    <w:rsid w:val="005E45B5"/>
    <w:rsid w:val="005E5B79"/>
    <w:rsid w:val="005F7ABD"/>
    <w:rsid w:val="006012C6"/>
    <w:rsid w:val="006109FF"/>
    <w:rsid w:val="00610BB7"/>
    <w:rsid w:val="006112F8"/>
    <w:rsid w:val="00630097"/>
    <w:rsid w:val="00636CF7"/>
    <w:rsid w:val="006400A7"/>
    <w:rsid w:val="0064128E"/>
    <w:rsid w:val="00642166"/>
    <w:rsid w:val="00644D16"/>
    <w:rsid w:val="00654086"/>
    <w:rsid w:val="006579D0"/>
    <w:rsid w:val="0066673A"/>
    <w:rsid w:val="0068321A"/>
    <w:rsid w:val="00684D0C"/>
    <w:rsid w:val="006A3404"/>
    <w:rsid w:val="006A4530"/>
    <w:rsid w:val="006C1DF1"/>
    <w:rsid w:val="006D0433"/>
    <w:rsid w:val="006D325E"/>
    <w:rsid w:val="006D6917"/>
    <w:rsid w:val="006E3594"/>
    <w:rsid w:val="006F1977"/>
    <w:rsid w:val="00700069"/>
    <w:rsid w:val="007213F3"/>
    <w:rsid w:val="00722DD9"/>
    <w:rsid w:val="00760C4F"/>
    <w:rsid w:val="00761B0A"/>
    <w:rsid w:val="00763E41"/>
    <w:rsid w:val="00771D1B"/>
    <w:rsid w:val="00772F19"/>
    <w:rsid w:val="00774572"/>
    <w:rsid w:val="0078038B"/>
    <w:rsid w:val="007865E7"/>
    <w:rsid w:val="0078689C"/>
    <w:rsid w:val="0079293B"/>
    <w:rsid w:val="007A719C"/>
    <w:rsid w:val="007B6C26"/>
    <w:rsid w:val="007B6E1C"/>
    <w:rsid w:val="007C0A0F"/>
    <w:rsid w:val="007C29D2"/>
    <w:rsid w:val="007C370A"/>
    <w:rsid w:val="007D2DBF"/>
    <w:rsid w:val="007D5679"/>
    <w:rsid w:val="007E01C1"/>
    <w:rsid w:val="007E3A22"/>
    <w:rsid w:val="007E5109"/>
    <w:rsid w:val="007E5134"/>
    <w:rsid w:val="00815180"/>
    <w:rsid w:val="008156AF"/>
    <w:rsid w:val="0083137B"/>
    <w:rsid w:val="00836B30"/>
    <w:rsid w:val="00841E8B"/>
    <w:rsid w:val="00845AB9"/>
    <w:rsid w:val="00847A59"/>
    <w:rsid w:val="00847FB7"/>
    <w:rsid w:val="00852EC9"/>
    <w:rsid w:val="00864F45"/>
    <w:rsid w:val="0086620A"/>
    <w:rsid w:val="00871DAD"/>
    <w:rsid w:val="008834AB"/>
    <w:rsid w:val="00885EE6"/>
    <w:rsid w:val="008967AD"/>
    <w:rsid w:val="0089796E"/>
    <w:rsid w:val="008A5BA5"/>
    <w:rsid w:val="008B3CC0"/>
    <w:rsid w:val="008C04D4"/>
    <w:rsid w:val="008D72EE"/>
    <w:rsid w:val="008D74CC"/>
    <w:rsid w:val="008E7AE3"/>
    <w:rsid w:val="008F5DBE"/>
    <w:rsid w:val="00905FF9"/>
    <w:rsid w:val="00911B29"/>
    <w:rsid w:val="009138F6"/>
    <w:rsid w:val="00916763"/>
    <w:rsid w:val="00916B0A"/>
    <w:rsid w:val="0091722A"/>
    <w:rsid w:val="00945B7C"/>
    <w:rsid w:val="00951E9B"/>
    <w:rsid w:val="00953AA5"/>
    <w:rsid w:val="0096281B"/>
    <w:rsid w:val="00964002"/>
    <w:rsid w:val="009654F8"/>
    <w:rsid w:val="00967BE6"/>
    <w:rsid w:val="00971AD9"/>
    <w:rsid w:val="00972D6E"/>
    <w:rsid w:val="00973A28"/>
    <w:rsid w:val="00973E4A"/>
    <w:rsid w:val="009863AC"/>
    <w:rsid w:val="00992818"/>
    <w:rsid w:val="0099527C"/>
    <w:rsid w:val="009A6211"/>
    <w:rsid w:val="009A6A38"/>
    <w:rsid w:val="009B0E62"/>
    <w:rsid w:val="009B2529"/>
    <w:rsid w:val="009B402A"/>
    <w:rsid w:val="009C62C3"/>
    <w:rsid w:val="009D0FF2"/>
    <w:rsid w:val="009D45EC"/>
    <w:rsid w:val="009D62F9"/>
    <w:rsid w:val="009F0352"/>
    <w:rsid w:val="009F4818"/>
    <w:rsid w:val="009F4EB5"/>
    <w:rsid w:val="009F7C16"/>
    <w:rsid w:val="009F7FD1"/>
    <w:rsid w:val="00A15395"/>
    <w:rsid w:val="00A24570"/>
    <w:rsid w:val="00A31980"/>
    <w:rsid w:val="00A3280C"/>
    <w:rsid w:val="00A45A37"/>
    <w:rsid w:val="00A51EC2"/>
    <w:rsid w:val="00A55728"/>
    <w:rsid w:val="00A73FF5"/>
    <w:rsid w:val="00A74DFB"/>
    <w:rsid w:val="00A7541D"/>
    <w:rsid w:val="00A828F0"/>
    <w:rsid w:val="00A912F9"/>
    <w:rsid w:val="00AA48C8"/>
    <w:rsid w:val="00AA4FF7"/>
    <w:rsid w:val="00AB4C19"/>
    <w:rsid w:val="00AB581B"/>
    <w:rsid w:val="00AB6AAA"/>
    <w:rsid w:val="00AB7225"/>
    <w:rsid w:val="00AC0719"/>
    <w:rsid w:val="00AC43EA"/>
    <w:rsid w:val="00AD1EE5"/>
    <w:rsid w:val="00AD58C5"/>
    <w:rsid w:val="00AE07E2"/>
    <w:rsid w:val="00AE22DE"/>
    <w:rsid w:val="00AE4D4B"/>
    <w:rsid w:val="00AF0D5F"/>
    <w:rsid w:val="00AF1754"/>
    <w:rsid w:val="00AF330B"/>
    <w:rsid w:val="00B1215B"/>
    <w:rsid w:val="00B13EC1"/>
    <w:rsid w:val="00B15211"/>
    <w:rsid w:val="00B227D4"/>
    <w:rsid w:val="00B35DB2"/>
    <w:rsid w:val="00B47EB3"/>
    <w:rsid w:val="00B52467"/>
    <w:rsid w:val="00B570F1"/>
    <w:rsid w:val="00B57422"/>
    <w:rsid w:val="00B61273"/>
    <w:rsid w:val="00B64F7A"/>
    <w:rsid w:val="00B72527"/>
    <w:rsid w:val="00B8154A"/>
    <w:rsid w:val="00B8391A"/>
    <w:rsid w:val="00B8493F"/>
    <w:rsid w:val="00B8579D"/>
    <w:rsid w:val="00B85C34"/>
    <w:rsid w:val="00B877A9"/>
    <w:rsid w:val="00BA60D6"/>
    <w:rsid w:val="00BB4AF8"/>
    <w:rsid w:val="00BC120A"/>
    <w:rsid w:val="00BC1CDB"/>
    <w:rsid w:val="00BD17A6"/>
    <w:rsid w:val="00BE1B85"/>
    <w:rsid w:val="00BE64E8"/>
    <w:rsid w:val="00BF6666"/>
    <w:rsid w:val="00BF7432"/>
    <w:rsid w:val="00C4047A"/>
    <w:rsid w:val="00C43503"/>
    <w:rsid w:val="00C7183F"/>
    <w:rsid w:val="00C86C5F"/>
    <w:rsid w:val="00C92E70"/>
    <w:rsid w:val="00CA62D6"/>
    <w:rsid w:val="00CB062F"/>
    <w:rsid w:val="00CC4F60"/>
    <w:rsid w:val="00CF0576"/>
    <w:rsid w:val="00CF0A72"/>
    <w:rsid w:val="00CF39D1"/>
    <w:rsid w:val="00D06C80"/>
    <w:rsid w:val="00D10ED2"/>
    <w:rsid w:val="00D11ECD"/>
    <w:rsid w:val="00D147D8"/>
    <w:rsid w:val="00D15954"/>
    <w:rsid w:val="00D32555"/>
    <w:rsid w:val="00D41F13"/>
    <w:rsid w:val="00D42B54"/>
    <w:rsid w:val="00D67E1B"/>
    <w:rsid w:val="00D73863"/>
    <w:rsid w:val="00DA0D71"/>
    <w:rsid w:val="00DA7A6C"/>
    <w:rsid w:val="00DB13F3"/>
    <w:rsid w:val="00DC3303"/>
    <w:rsid w:val="00DC55FA"/>
    <w:rsid w:val="00DC59CE"/>
    <w:rsid w:val="00DD1506"/>
    <w:rsid w:val="00DF40AF"/>
    <w:rsid w:val="00DF7C64"/>
    <w:rsid w:val="00E07AF2"/>
    <w:rsid w:val="00E1387C"/>
    <w:rsid w:val="00E34E34"/>
    <w:rsid w:val="00E428DC"/>
    <w:rsid w:val="00E45D5C"/>
    <w:rsid w:val="00E46183"/>
    <w:rsid w:val="00E73B0C"/>
    <w:rsid w:val="00E83CFE"/>
    <w:rsid w:val="00E90D87"/>
    <w:rsid w:val="00EB1D52"/>
    <w:rsid w:val="00ED01A4"/>
    <w:rsid w:val="00EE76E6"/>
    <w:rsid w:val="00EE7874"/>
    <w:rsid w:val="00EF4E6E"/>
    <w:rsid w:val="00EF754A"/>
    <w:rsid w:val="00F00D07"/>
    <w:rsid w:val="00F078DB"/>
    <w:rsid w:val="00F2455E"/>
    <w:rsid w:val="00F25433"/>
    <w:rsid w:val="00F575F8"/>
    <w:rsid w:val="00F57D46"/>
    <w:rsid w:val="00F63F21"/>
    <w:rsid w:val="00F72541"/>
    <w:rsid w:val="00F75921"/>
    <w:rsid w:val="00F80E0F"/>
    <w:rsid w:val="00F86BB9"/>
    <w:rsid w:val="00F97264"/>
    <w:rsid w:val="00FA1B42"/>
    <w:rsid w:val="00FB0B76"/>
    <w:rsid w:val="00FB1AE4"/>
    <w:rsid w:val="00FD1A7B"/>
    <w:rsid w:val="00FD22FE"/>
    <w:rsid w:val="00FD56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1518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151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1518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151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1518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1518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1518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15180"/>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1518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151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1518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151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1518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1518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1518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1518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EF01168A2F4F90E91B4EB7A47B63F49C8B09539A375FD910DFA15BA947CF680B2703ABB094F1A01771EA724BAF4FDF9DAD45B084B05D02A8FC46FC6r4G" TargetMode="External"/><Relationship Id="rId13" Type="http://schemas.openxmlformats.org/officeDocument/2006/relationships/hyperlink" Target="consultantplus://offline/ref=6EF01168A2F4F90E91B4F57751DA6245CFBFC934A874FEC458A54EE7C375FCD7F53F63F044401055265EFB20B0A0B2BD8BC7580857C0r5G" TargetMode="External"/><Relationship Id="rId18" Type="http://schemas.openxmlformats.org/officeDocument/2006/relationships/hyperlink" Target="consultantplus://offline/ref=6EF01168A2F4F90E91B4EB7A47B63F49C8B09539AD73FD9105FA15BA947CF680B2703AA9091716007704AE29AFA2ACBFC8rFG" TargetMode="External"/><Relationship Id="rId26" Type="http://schemas.openxmlformats.org/officeDocument/2006/relationships/hyperlink" Target="consultantplus://offline/ref=6EF01168A2F4F90E91B4F57751DA6245CFBFC934A873FEC458A54EE7C375FCD7E73F3BF54C4205017304AC2DB3CAr0G" TargetMode="External"/><Relationship Id="rId3" Type="http://schemas.openxmlformats.org/officeDocument/2006/relationships/settings" Target="settings.xml"/><Relationship Id="rId21" Type="http://schemas.openxmlformats.org/officeDocument/2006/relationships/hyperlink" Target="consultantplus://offline/ref=6EF01168A2F4F90E91B4F57751DA6245CFBFCB37A976FEC458A54EE7C375FCD7F53F63F94D431B017711FA7CF5F5A1BC8FC75A0C4B07D436C8rDG" TargetMode="External"/><Relationship Id="rId34" Type="http://schemas.openxmlformats.org/officeDocument/2006/relationships/theme" Target="theme/theme1.xml"/><Relationship Id="rId7" Type="http://schemas.openxmlformats.org/officeDocument/2006/relationships/hyperlink" Target="consultantplus://offline/ref=6EF01168A2F4F90E91B4EB7A47B63F49C8B09539A375FD910DFA15BA947CF680B2703AA9091716007704AE29AFA2ACBFC8rFG" TargetMode="External"/><Relationship Id="rId12" Type="http://schemas.openxmlformats.org/officeDocument/2006/relationships/hyperlink" Target="consultantplus://offline/ref=6EF01168A2F4F90E91B4F57751DA6245CFB8CB34AC76FEC458A54EE7C375FCD7E73F3BF54C4205017304AC2DB3CAr0G" TargetMode="External"/><Relationship Id="rId17" Type="http://schemas.openxmlformats.org/officeDocument/2006/relationships/hyperlink" Target="consultantplus://offline/ref=6EF01168A2F4F90E91B4EB7A47B63F49C8B09539AD74F19506FA15BA947CF680B2703ABB094F1A01771AAF24BAF4FDF9DAD45B084B05D02A8FC46FC6r4G" TargetMode="External"/><Relationship Id="rId25" Type="http://schemas.openxmlformats.org/officeDocument/2006/relationships/hyperlink" Target="consultantplus://offline/ref=6EF01168A2F4F90E91B4F57751DA6245CFBFC934A873FEC458A54EE7C375FCD7E73F3BF54C4205017304AC2DB3CAr0G" TargetMode="External"/><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6EF01168A2F4F90E91B4EB7A47B63F49C8B09539A376FD9601FA15BA947CF680B2703ABB094F1A01761EAA2DBAF4FDF9DAD45B084B05D02A8FC46FC6r4G" TargetMode="External"/><Relationship Id="rId20" Type="http://schemas.openxmlformats.org/officeDocument/2006/relationships/hyperlink" Target="consultantplus://offline/ref=6EF01168A2F4F90E91B4EB7A47B63F49C8B09539AD7AF19101FA15BA947CF680B2703AA9091716007704AE29AFA2ACBFC8rFG" TargetMode="External"/><Relationship Id="rId29" Type="http://schemas.openxmlformats.org/officeDocument/2006/relationships/hyperlink" Target="consultantplus://offline/ref=6EF01168A2F4F90E91B4F57751DA6245CEB3CD3DAE7AFEC458A54EE7C375FCD7F53F63F94D4219067F11FA7CF5F5A1BC8FC75A0C4B07D436C8rDG" TargetMode="External"/><Relationship Id="rId1" Type="http://schemas.openxmlformats.org/officeDocument/2006/relationships/styles" Target="styles.xml"/><Relationship Id="rId6" Type="http://schemas.openxmlformats.org/officeDocument/2006/relationships/hyperlink" Target="consultantplus://offline/ref=6EF01168A2F4F90E91B4F57751DA6245CFBFC934A877FEC458A54EE7C375FCD7F53F63F94D421B087311FA7CF5F5A1BC8FC75A0C4B07D436C8rDG" TargetMode="External"/><Relationship Id="rId11" Type="http://schemas.openxmlformats.org/officeDocument/2006/relationships/hyperlink" Target="consultantplus://offline/ref=6EF01168A2F4F90E91B4F57751DA6245CFBFC934A873FEC458A54EE7C375FCD7F53F63F94C421C0A234BEA78BCA1ACA38FDD440A5507CDr4G" TargetMode="External"/><Relationship Id="rId24" Type="http://schemas.openxmlformats.org/officeDocument/2006/relationships/hyperlink" Target="consultantplus://offline/ref=6EF01168A2F4F90E91B4F57751DA6245CFBFC934A873FEC458A54EE7C375FCD7F53F63FA4847190A234BEA78BCA1ACA38FDD440A5507CDr4G" TargetMode="External"/><Relationship Id="rId32" Type="http://schemas.openxmlformats.org/officeDocument/2006/relationships/hyperlink" Target="consultantplus://offline/ref=93B8480098EDDE0AC5974D17941862DB9F6C894C949CB7D646A32724FD7CB60EF171D8639CE2E8885D8E0D61C7F8CB94E8DF810F04521D90D5rCG" TargetMode="External"/><Relationship Id="rId5" Type="http://schemas.openxmlformats.org/officeDocument/2006/relationships/hyperlink" Target="consultantplus://offline/ref=6EF01168A2F4F90E91B4F57751DA6245CFBFC934A874FEC458A54EE7C375FCD7F53F63F044401055265EFB20B0A0B2BD8BC7580857C0r5G" TargetMode="External"/><Relationship Id="rId15" Type="http://schemas.openxmlformats.org/officeDocument/2006/relationships/hyperlink" Target="consultantplus://offline/ref=6EF01168A2F4F90E91B4F57751DA6245CDBCCC3DAC71FEC458A54EE7C375FCD7F53F63F94D421B007211FA7CF5F5A1BC8FC75A0C4B07D436C8rDG" TargetMode="External"/><Relationship Id="rId23" Type="http://schemas.openxmlformats.org/officeDocument/2006/relationships/hyperlink" Target="consultantplus://offline/ref=6EF01168A2F4F90E91B4F57751DA6245CFBFC934A873FEC458A54EE7C375FCD7F53F63FA48471A0A234BEA78BCA1ACA38FDD440A5507CDr4G" TargetMode="External"/><Relationship Id="rId28" Type="http://schemas.openxmlformats.org/officeDocument/2006/relationships/hyperlink" Target="consultantplus://offline/ref=6EF01168A2F4F90E91B4F57751DA6245CEB3CD3DAE7AFEC458A54EE7C375FCD7F53F63F94D4219067F11FA7CF5F5A1BC8FC75A0C4B07D436C8rDG" TargetMode="External"/><Relationship Id="rId10" Type="http://schemas.openxmlformats.org/officeDocument/2006/relationships/hyperlink" Target="consultantplus://offline/ref=6EF01168A2F4F90E91B4F57751DA6245CEB3CC31A025A9C609F040E2CB25A6C7E3766FF853421F1F751AACC2rDG" TargetMode="External"/><Relationship Id="rId19" Type="http://schemas.openxmlformats.org/officeDocument/2006/relationships/hyperlink" Target="consultantplus://offline/ref=6EF01168A2F4F90E91B4EB7A47B63F49C8B09539A375F79303FA15BA947CF680B2703ABB094F1A01771BAE2CBAF4FDF9DAD45B084B05D02A8FC46FC6r4G" TargetMode="External"/><Relationship Id="rId31" Type="http://schemas.openxmlformats.org/officeDocument/2006/relationships/hyperlink" Target="consultantplus://offline/ref=93B8480098EDDE0AC5974D17941862DB9F6C894C949CB7D646A32724FD7CB60EF171D8639CE2E8885D8E0D61C7F8CB94E8DF810F04521D90D5rCG" TargetMode="External"/><Relationship Id="rId4" Type="http://schemas.openxmlformats.org/officeDocument/2006/relationships/webSettings" Target="webSettings.xml"/><Relationship Id="rId9" Type="http://schemas.openxmlformats.org/officeDocument/2006/relationships/hyperlink" Target="consultantplus://offline/ref=6EF01168A2F4F90E91B4F57751DA6245CFBFC934A877FEC458A54EE7C375FCD7F53F63F94D421B027F11FA7CF5F5A1BC8FC75A0C4B07D436C8rDG" TargetMode="External"/><Relationship Id="rId14" Type="http://schemas.openxmlformats.org/officeDocument/2006/relationships/hyperlink" Target="consultantplus://offline/ref=6EF01168A2F4F90E91B4F57751DA6245CFBFC934A877FEC458A54EE7C375FCD7F53F63F94D421B087311FA7CF5F5A1BC8FC75A0C4B07D436C8rDG" TargetMode="External"/><Relationship Id="rId22" Type="http://schemas.openxmlformats.org/officeDocument/2006/relationships/hyperlink" Target="consultantplus://offline/ref=6EF01168A2F4F90E91B4F57751DA6245CFB9C230AD76FEC458A54EE7C375FCD7E73F3BF54C4205017304AC2DB3CAr0G" TargetMode="External"/><Relationship Id="rId27" Type="http://schemas.openxmlformats.org/officeDocument/2006/relationships/hyperlink" Target="consultantplus://offline/ref=6EF01168A2F4F90E91B4F57751DA6245CFBFCB37A976FEC458A54EE7C375FCD7F53F63F94D431B017711FA7CF5F5A1BC8FC75A0C4B07D436C8rDG" TargetMode="External"/><Relationship Id="rId30" Type="http://schemas.openxmlformats.org/officeDocument/2006/relationships/hyperlink" Target="consultantplus://offline/ref=6EF01168A2F4F90E91B4F57751DA6245CFBFC934A873FEC458A54EE7C375FCD7F53F63FB4D441055265EFB20B0A0B2BD8BC7580857C0r5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46</Pages>
  <Words>18377</Words>
  <Characters>104755</Characters>
  <Application>Microsoft Office Word</Application>
  <DocSecurity>0</DocSecurity>
  <Lines>872</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mfc_6-2</dc:creator>
  <cp:lastModifiedBy>mfc_6-2</cp:lastModifiedBy>
  <cp:revision>2</cp:revision>
  <dcterms:created xsi:type="dcterms:W3CDTF">2020-04-10T06:43:00Z</dcterms:created>
  <dcterms:modified xsi:type="dcterms:W3CDTF">2020-04-10T06:47:00Z</dcterms:modified>
</cp:coreProperties>
</file>